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2 (IBM)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Zbigniew Pióro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 wykład,
30 godz laboratorium,
3 godz konsultacje,
15 godz przygotowanie do laboratoriów i sprawozdania,
5 godz przygotowanie do kolokwium,
7 godz  przygotowanie do wykładów
Razem 75 godz - 4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15 godz wykład,
30 godz laboratorium,
3 godz konsultacje
Razem 48 godz - 2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 laboratorium,
15 godz przygotowanie do laboratoriów i sprawozdania,
45 godz - 2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-Zapoznanie studentów z podstawowymi właściwościami oraz zastosowaniami elektroniki cyfrowej oraz podstawowymi właściwościami i zastosowaniami systemów wbudowanych
-Zapoznanie studentów z budową i działaniem mikroprocesora, systemu mikroprocesorowego oraz mikrokontrolera, a także podstawowymi operacjami realizowanymi przez mikrokontrolery
-Ukształtowanie u studentów elementarnych umiejętności programowanie mikrokontrolerów w zakresie tworzenia i uruchamiania prostych programów w języku asembler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Systemy wbudowane - obszary zastosowań, podstawowe właściwości
Architektura systemu mikroprocesorowego - jednostka centralna, pamięci programu/danych, urządzenia wejścia/wyjścia, magistrale, architektura Von Neumanna, typu Harvard
Zadania jednostki centralnej - wykonywanie programu, cykl pracy, przetwarzanie danych
Podstawowe struktury programu pętla, skok, procedura, itp.
Podstawowe operacje przesyłania i przechowywania danych tryby adresowania (bezpośredni, pośredni, natychmiastowy, itp.)
Podstawowe operacje przetwarzania danych arytmetyczne, logiczne, operacje na bitach
Podstawowe urządzenia wejścia/wyjścia liczniki, wejścia/wyjścia cyfrowe/analogowe, itp.
Komunikacja z urządzeniami cyfrowymi bezpośrednia, z potwierdzeniem, za pomocą przerwań, itp.
Zagadnienia przetwarzania sygnałów analogowych twierdzenie o próbkowaniu, szumy, zakłócenia
Właściwości systemów mikroprocesorowych w świetle potrzeb systemów wbudowanych - mikrokontrolery ogólnego przeznaczenia, mikroprocesory DSP
Laboratorium
Wprowadzenie do systemu uruchomieniowego i środowiska programistycznego - tworzenie projektów, praca krokowa, zastawianie pułapek, sposoby uruchamiania programów,  symulator, szablony programów 
Zasoby mikrokontrolera i podstawowe struktury programu - Sposoby dostępu do zasobów mikrokontrolera - pamięci, rejestry specjalne, urządzenia i/o, pętla, procedura, procedura obsługi przerwania, przepisywanie bloku danych, itp. 
Operacje arytmetyczne i logiczne - Operacje dodawania, odejmowania, mnożenia i dzielenia, arytmetyka stało- i zmiennoprzecinkowa, przekształcanie liczby binarnej w dziesiętną, iloczyn i suma logiczna, odwołania do rejestrów specjalnych niedostępnych bitowo 
Komunikacja cyfrowa - Komunikacja z diodami świecącymi – prosty program realizujący zadaną sekwencję świecenia, standardowe interfejsy komunikacyjne – SPI, RS-232 
Przetwarzanie sygnałów analogowych - Przetwornik analogowo-cyfrowy jako woltomierz cyfrowy – cyfrowa filtracja sygnałów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
zaliczanie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Pełka,  Mikrokontrolery - architektura, programowanie, zastosowanie, WKŁ, Warszawa 1999
P. Misiurewicz, Podstawy techniki mikroprocesorowej, WNT, 1991
Hadam P., Projektowanie systemów mikroprocesorowych, BTC, Warszawa 2006
W. Daca, Mikrokontrolery od układów 8-bitowych do 32-bitowych, MIKOM, 2000
T. Starecki, Mikrokontrolery 8051 w praktyce, BTC,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ELE2_W01: </w:t>
      </w:r>
    </w:p>
    <w:p>
      <w:pPr/>
      <w:r>
        <w:rPr/>
        <w:t xml:space="preserve">Zna podstawowe właściwości oraz zastosowania elektroniki cyfrowej, podstawowe właściwości i zastosowania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ELE2_W02: </w:t>
      </w:r>
    </w:p>
    <w:p>
      <w:pPr/>
      <w:r>
        <w:rPr/>
        <w:t xml:space="preserve">Zna budowę i działanie mikroprocesora, systemu mikroprocesorowego oraz mikrokontrolera, a także podstawowe operacje realizowane przez mikrokontrolery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ELE2_U01: </w:t>
      </w:r>
    </w:p>
    <w:p>
      <w:pPr/>
      <w:r>
        <w:rPr/>
        <w:t xml:space="preserve">Potrafi napisać i uruchomić prosty program dla mikrokontrolera w języku asembler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ELE2_K01: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2025-07-06T23:17:24+02:00</dcterms:created>
  <dcterms:modified xsi:type="dcterms:W3CDTF">2025-07-06T23:17:24+02:00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