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(JA1WR)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płynności języka w piśmie i wypowiedziach. Konsolidacja językowa i gramatyczna poprzez wprowadzanie szerszego zakresu słownictwa i umiejętności gramatycznych i językowych.
Nauczenie studentów przygotowania wypowiedzi pisemnych i ustnych typu prezentacja od skromnych (ang. abstract) do bardziej rozbudowanych włączając w to efekty audiowizualne.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zagadnienia:
1. Time conjunctions
2. Transformacje zdań
3. Zadania czasowe z "when"
4. Rzeczowniki policzalne i niepoliczalne
5. Przedimki określone i nieokreślone, wyrażenia typu "some, any, much, many"
6. Wypełnianie luk w tekście (ang. open clauses)
7. Wyrażenia typu "be used to", "get used to"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pisemnych prac domowych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T1A_U03, T1A_U04</w:t>
      </w:r>
    </w:p>
    <w:p>
      <w:pPr>
        <w:keepNext w:val="1"/>
        <w:spacing w:after="10"/>
      </w:pPr>
      <w:r>
        <w:rPr>
          <w:b/>
          <w:bCs/>
        </w:rPr>
        <w:t xml:space="preserve">Efekt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JA2WR_K01: </w:t>
      </w:r>
    </w:p>
    <w:p>
      <w:pPr/>
      <w:r>
        <w:rPr/>
        <w:t xml:space="preserve">Potrafi pracować w zespołach dwu- i wieloosobowych, prowadząc krótką dyskusję i odpowiadając na zadane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2026-08-19T12:25:27+02:00</dcterms:created>
  <dcterms:modified xsi:type="dcterms:W3CDTF">2026-08-19T12:25:27+02:00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