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
30 h - przygotowanie do zajęć
  4 h - przygotowanie prac pisemnych
  8 h - przygotowanie do kartkówek
  3 h - przygotowanie do test modułowego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język angielski z poprzedniego semestru (JA1WR)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płynności języka w piśmie i wypowiedziach. Konsolidacja językowa i gramatyczna poprzez wprowadzanie szerszego zakresu słownictwa i umiejętności gramatycznych i językowych.
Nauczenie studentów przygotowania wypowiedzi pisemnych i ustnych typu prezentacja od skromnych (ang. abstract) do bardziej rozbudowanych włączając w to efekty audiowizualne.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następujące zagadnienia:
1. Time conjunctions
2. Transformacje zdań
3. Zadania czasowe z "when"
4. Rzeczowniki policzalne i niepoliczalne
5. Przedimki określone i nieokreślone, wyrażenia typu "some, any, much, many"
6. Wypełnianie luk w tekście (ang. open clauses)
7. Wyrażenia typu "be used to", "get used to"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test modułowy pod koniec semestru (z wagą 60%) 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JA2WR_W01: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w trakcie semestru, pisemnych prac domowych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JA2WR_U01: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zajęć, ocena pisemnych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T1A_U03, T1A_U04</w:t>
      </w:r>
    </w:p>
    <w:p>
      <w:pPr>
        <w:keepNext w:val="1"/>
        <w:spacing w:after="10"/>
      </w:pPr>
      <w:r>
        <w:rPr>
          <w:b/>
          <w:bCs/>
        </w:rPr>
        <w:t xml:space="preserve">Efekt JA2WR_U02: </w:t>
      </w:r>
    </w:p>
    <w:p>
      <w:pPr/>
      <w:r>
        <w:rPr/>
        <w:t xml:space="preserve">potrafi wykorzystać pomoce audiowizualne dla wzmocnienia efektu zrozumienia wygłaszanego tekstu przez słuchacza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JA2WR_K01: </w:t>
      </w:r>
    </w:p>
    <w:p>
      <w:pPr/>
      <w:r>
        <w:rPr/>
        <w:t xml:space="preserve">Potrafi pracować w zespołach dwu- i wieloosobowych, prowadząc krótką dyskusję i odpowiadając na zadane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2026-05-01T22:55:57+02:00</dcterms:created>
  <dcterms:modified xsi:type="dcterms:W3CDTF">2026-05-01T22:55:57+02:00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