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zapoznanie się ze wskazaną literaturą - 15 h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K_W01K_W02K_W03: </w:t>
      </w:r>
    </w:p>
    <w:p>
      <w:pPr/>
      <w:r>
        <w:rPr/>
        <w:t xml:space="preserve">S1A_W07Ma wiedzę o norm i reguł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K_U01K_U03: </w:t>
      </w:r>
    </w:p>
    <w:p>
      <w:pPr/>
      <w:r>
        <w:rPr/>
        <w:t xml:space="preserve">S1A_U05
Prawidłowo posługuje się wybranymi normami i regułami prawnymi w celu rozwiązania konkretnego zadania z zakresu dziedzin nauki i dyscyplin naukowych właściwych dla studiowanego kierunku
S1A_U06
Wykorzystuje zdobyta wiedzę do rozstrzygania dylematów pojawiających się w pracy zawodowej
</w:t>
      </w:r>
    </w:p>
    <w:p>
      <w:pPr>
        <w:spacing w:before="60"/>
      </w:pPr>
      <w:r>
        <w:rPr/>
        <w:t xml:space="preserve">Weryfikacja: </w:t>
      </w:r>
    </w:p>
    <w:p>
      <w:pPr>
        <w:spacing w:before="20" w:after="190"/>
      </w:pPr>
      <w:r>
        <w:rPr/>
        <w:t xml:space="preserve">j.w. - 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K_K01K_K02 : </w:t>
      </w:r>
    </w:p>
    <w:p>
      <w:pPr/>
      <w:r>
        <w:rPr/>
        <w:t xml:space="preserve">S1A_K01rozumie potrzebę uczenia się przez całe życie</w:t>
      </w:r>
    </w:p>
    <w:p>
      <w:pPr>
        <w:spacing w:before="60"/>
      </w:pPr>
      <w:r>
        <w:rPr/>
        <w:t xml:space="preserve">Weryfikacja: </w:t>
      </w:r>
    </w:p>
    <w:p>
      <w:pPr>
        <w:spacing w:before="20" w:after="190"/>
      </w:pPr>
      <w:r>
        <w:rPr/>
        <w:t xml:space="preserve">j.w. - 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2026-10-03T16:59:06+02:00</dcterms:created>
  <dcterms:modified xsi:type="dcterms:W3CDTF">2026-10-03T16:59:06+02:00</dcterms:modified>
</cp:coreProperties>
</file>

<file path=docProps/custom.xml><?xml version="1.0" encoding="utf-8"?>
<Properties xmlns="http://schemas.openxmlformats.org/officeDocument/2006/custom-properties" xmlns:vt="http://schemas.openxmlformats.org/officeDocument/2006/docPropsVTypes"/>
</file>