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badań operacyjnych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 Pieńkosz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
udział w wykładach: 15*2 godz. = 30 godz.,
udział w zajęciach laboratoryjnych: 5* 3 godz. = 15 godz.,
przygotowanie do kolejnych wykładów (przejrzenie materiałów z wykładu i literatury): 4 godz.,
udział w konsultacjach: 2 godz. w semestrze,
przygotowanie do kolokwiów 2 * 8 godz. = 16 godz.,
przygotowanie do laboratoriów, w tym rozwiązanie zadań domowych: 5 * 3 godz.=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udział w wykładach: 15*2 godz. = 30 godz.,
udział w zajęciach laboratoryjnych: 5* 3 godz. = 15 godz.,
udział w konsultacjach: 2 godz.,
w sumie: 30 + 15 + 2  = 47 godz. – ok.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udział w zajęciach laboratoryjnych: 5* 3 godz. = 15 godz.,
przygotowanie do kolejnych wykładów: 4 godz.,
przygotowanie do laboratoriów, w tym rozwiązanie zadań domowych: 5 * 3 godz.= 15 godz.,
przygotowanie do kolokwiów 2 * 8 godz. = 16 godz.,
w sumie 15 + 4+15 + 16 = 50 godz. – ok.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I roku studiów: zbiory, grafy, szeregi, układy równań liniowych, podstawowe pojęcia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syntetyczne przedstawienie podstawowych modeli matematycznych, metod i narzędzi badań operacyjnych (w szczególności optymalizacji i symulacji) stosowanych do formułowania i rozwiązywania problemów decyzyjnych w różnorodnych zastosowaniach informatyki. Ukazanie zastosowań tych modeli na przykładach projektowania i analizy systemów komputerowych oraz sieci teleinformatycznych, w systemach wspomagania decyzji, przy planowaniu i harmonogramowaniu procesów produkcji i dystrybucji dóbr i usług oraz w systemach zarządzania. Osiągnięcie podstawowych umiejętności modelowania i rozwiązywania problemów inżynierskich w wymienionym zakresie z użyciem odpowiednich narzędzi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Badań Operacyjnych. Opis ogólnej metodologii Badań Operacyjnych: identyfikacja problemu, budowa modelu, opracowanie metody (algorytmu) rozwiązywania, proces rozwiązywania, analiza rozwiązań, weryfikacja i walidacja modelu, wdrożenie.
Modele planowanie przedsięwzięć. Metoda ścieżki krytycznej. Zapasy czasu. Problem planowania przedsięwzięć z ograniczeniami zasobowymi (zasoby odnawialne i zużywalne). Uwzględnienie niepewności w planowaniu przedsięwzięć - metoda PERT.
Programowanie liniowe. Podstawowe pojęcia. Formułowanie modeli programowania liniowego na przykładach wybranych problemów decyzyjnych. Interpretacja graficzna przy dwóch zmiennych decyzyjnych. Analiza parametryczna rozwiązań w zależności od wartości współczynników funkcji celu i ograniczeń. Omówienie idei algorytmu sympleks. Dualność w programowaniu liniowym, interpretacja cen dualnych.
Modele programowania nieliniowego i optymalizacji dyskretnej: Przykładowe problemy decyzyjne prowadzące do zadań programowania nieliniowego i dyskretnego. Charakterystyka metod rozwiązywania zadań optymalizacji dyskretnej. Uwagi nt. złożoności obliczeniowej problemów i algorytmów.
Programowanie dynamiczne: sformułowanie wieloetapowego problemu decyzyjnego. Definicja etapu i stanu. Zasada optymalności Bellmana. Reprezentacja problemu z dyskretną i skończoną przestrzenią stanów za pomocą grafu. Wyznaczenie optymalnej trajektorii sterowania. Przykłady zastosowań metody programowania dynamicznego. 
Modele sieci przepływowych: zagadnienie maksymalnego i najtańszego przepływu. Właściwości modeli sieciowych - zadanie transportowe, przydziału, harmonogramowania. Przykładowe problemy decyzyjne modelowane za pomocą sieci przepływowych.
Problemy szeregowania zadań na procesorach. Wprowadzenie do zagadnień szeregowania: zadania podzielne i niepodzielne, zależności czasowe między operacjami i zadaniami, typowe kryteria szeregowania. Klasyczne problemy szeregowania: problem przepływowy, gniazdowy, systemy otwarte. Wybrane algorytmy szeregowania.
Systemy masowej obsługi. Modele systemów masowej obsługi. Charakterystyki funkcjonowania systemów obsługi. Analiza prostego systemu obsługi typu (M|M|c) o ograniczonej pojemności i zadanych parametrach. Modele otwartych sieci kolejkowych. Symulacja systemów obsługi i analiza uzyskiwanych wyników.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zadania domowe, ćwiczenia laboratoryjne wykonywane indywidualnie oraz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1.Ignasiak E. (red.): Badania operacyjne, PWE. 
2.Sysło M. M., Deo N., Kowalik J.S.: Algorytmy optymalizacji dyskretnej, PWN. 
3.Kukuła K. (red.): Badania operacyjne w przykładach i zadaniach,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metodologię badań operacyjnych i podstawowe modele stosowane do rozwiązywania zadań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1-5, laboratoria 1-5, kolokwia 1-2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pojęcia z zakresu optymalizacji umożliwiające modelowanie zadań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1-4, laboratoria 1-4, kolokwia 1-2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z zakresu systemów masowej obsługi umożliwiającą przeprowadzenie analizy oraz symulacji prostego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1 i 5, laboratoria 1 i 5,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sformułować model programowania liniowego (PL) dla prostego problemu decyzyjnego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3, laboratorium 3, kolokwia 1-2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Umie zastosować model sieci przepływowej do rozwiązania problemu decyzyjnego.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4, laboratorium 4,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Umie sformułować i rozwiązać za pomocą standardowego oprogramowania problem decyzyjny dyskretny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3-4, laboratoria 3-4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U6: </w:t>
      </w:r>
    </w:p>
    <w:p>
      <w:pPr/>
      <w:r>
        <w:rPr/>
        <w:t xml:space="preserve">Potrafi przeprowadzić symulację procesu dyskretnego dla różnych reguł szeregowania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1, laboratorium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Zaplanować przedsięwzięcie metodą ścieżki krytycznej, wyznaczyć zapasy czasu poszczególnych operacji i utworzyć harmonogram realizacji przedsięwzięcia z uwzględnieniem standardowych wymagań.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2, laboratorium 2,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2026-10-03T07:57:18+02:00</dcterms:created>
  <dcterms:modified xsi:type="dcterms:W3CDTF">2026-10-03T07:57:18+02:00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