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Szymon Zuziak/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organizacyjne - omówienie organizacji zajęć z wychowania fizycznego, wybór dyscypliny, warunki zaliczenia i omówienie zasad BHP (2 godz.).
C2-C5 - realizacja programu wychowania fizycznego w zakresie wybranych przez studenta dyscyplin sportowych (8 godz.). 
Program wychowania fizycznego obejmuje: 
1. Gry zespołowe - piłka nożna, piłka siatkowa, piłka koszykowa. 
2. Fitness - prowadzenie zajęć aerobiku w formie fatburning i TBC.
3. Kulturystyka - zajęcia obejmują ćwiczenia na siłowni oraz szkolenie z zakresu sterowania treningiem w kulturystyce. 
4. Gry rekreacyjne - szkolenie z zakresu techniki gry w tenisa stołowego, badmintona i uni-hokeja.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(8 godzin w semestrze) oraz uzyskanie przez studenta minimum sprawności, umiejętności i wiadomości z dyscyplin sportowych realizowanych na zajęciach. Możliwe jest zaliczenie przedmiotu na podstawie udokumentowanych efektów kształcenia osiągniętych na innym kierunku studiów lub poprzez udział w zajęciach sportowo-rekreacyjnych, treningach i zawodach sportowych organizowanych przez Politechnikę Warszawską Filia w Płocku lub inne jednostki organizacyjne (ustalane indywidualnie z kierownikiem ZWFiS).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5. Góralczyk R., Waśkiewicz Z., Zając A. Technika piłki nożnej - klasyfikacja, nauczanie. CUDH Miler, Katowice 2001. 6. Uzarowicz J. Siatkówka - co jest grane. BK, Kraków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(C2-C5)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(C2-C5)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(C2-C5)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K04_02: </w:t>
      </w:r>
    </w:p>
    <w:p>
      <w:pPr/>
      <w:r>
        <w:rPr/>
        <w:t xml:space="preserve">Potrafi określać indywidualne cele, zadania i korzyści wynikające z uczestnictwa w kulturze fizycznej zarówno w ramach zajęć wychowania fizycznego, jak również w czasie wolnym.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(C2-C5)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2026-09-11T22:10:21+02:00</dcterms:created>
  <dcterms:modified xsi:type="dcterms:W3CDTF">2026-09-11T22:10:21+02:00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