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Fizyka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Ryszard Siegoczyński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Ilustracja podstawowych zasad fizyki.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Ilustracja podstawowych zasad fizyki. Laminarny przepływ cieczy. Waga magnetyczna. Ruch elektronu w polu elektrycznym i magnetycznym. Własnosci statystyczne elektronów. Optoelektronika. Charakterystyki i właściwości promieniowania diod laserowych. Własności włókien światłowodowych. Optyka atomowa. Widma absorpcji i fluorescencji. Wyznaczanie stałej Rydberga i Plancka. Sprawdzanie hipotezy de Broglie'a. Fizyka ciała stałego. Metoda odbić Bragga. Temperaturowa zależność oporności. Efekt Halla. Przerwa wzbroniona w półprzewodnikach. Efekt Dopplera. Tunelowanie mikrofal. Dyfrakcja światła na fali ultradźwiękowej. Fizyka jądrowa. Badanie promieniowania gamma i beta. Statystyczny charakter rozpadu promieniotwórczego. Kinematyka cząstek elementarnych.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pracy w semestrze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2025-07-08T23:55:00+02:00</dcterms:created>
  <dcterms:modified xsi:type="dcterms:W3CDTF">2025-07-08T23:55:00+02:00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