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płynów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Marek Mitosek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	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obecność na wykładach – 30h,
b)	-
2.	zapoznanie się ze wskazaną literaturą – 5h,
3.	zdobycie umiejętności obliczania parametrów: przepływu i wypływu cieczy i gazów – 10h,
4.	przygotowanie do 2 kolokwiów – 15h.
Razem nakład pracy studenta: 60h,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30h,
Razem: 30h, co odpowiada 1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zjawisk i praw opisujących stan spoczynku oraz ruch cieczy i gazu,
•	posiąść umiejętność: obliczania parametrów płynu w stanie spoczynku, przepływu  cieczy w przewodach i ośrodkach porowatych oraz wypływu cieczy i gazu przez otwory,
•	rozumieć sens i znaczenie wybranych zjawisk fizycznych występujących w strumieniu cieczy,
•	na podstawie dostępnej literatury zapoznać się samodzielnie z wybranymi zagadnieniami omawianymi na wykładzie.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czasie kursu przedstawiane są podstawowe wiadomości z mechaniki płynów oraz problemy z zakresu hydrauliki, ważne z punktu widzenia potrzeb studentów kierunku biotechnologii. Materiał wykładowy obejmuje między innymi zagadnienia: transportu cieczy w rurociągach i kanałach, przepływów w ośrodkach porowatych, filtracji osadu, opływu ciał i sedymentacji oraz wybrane problemy dynamiki gazów. Omawiane są także charakterystyczne zjawiska występujące w strumieniu cieczy i gazu. Program wykładów:
Własności fizyczne płynów. Płyny rzeczywiste i doskonałe.
Analityczne metody opisu ruchu płynu. Podstawowe pojęcia z teorii przepływów. Siły działające w płynach. Zasada zachowania masy, pędu i energii. Równanie Naviera-Stokesa.
Statyka płynów: stany spoczynku, przyrządy cieczowe do pomiaru ciśnienia, parcie cieczy oraz wypór.
Dynamika cieczy doskonałej: równanie Bernoulliego i jego interpretacja. Przepływ cieczy rzeczywistej: doświadczenie Reynoldsa, ruch laminarny i turbulentny.
Hydrauliczne obliczanie przewodów: straty liniowe i miejscowe, przepływy w pojedynczych przewodach, lewar, pompa w układzie przewodów.
Nieustalone przepływy cieczy w przewodach: uderzenie hydrauliczne, zjawisko kawitacji w przewodach.
Ruch cieczy w przewodach bezciśnieniowych: ruch jednostajny w kanałach otwartych, ruch krytyczny.
Wypływ cieczy przez otwory.
Dynamiczne działanie strumienia na ciała opływane, opadanie swobodne, sedymentacja.
Właściwości termodynamiczne gazów, wypływ adiabatyczny gazu, pion gazowy.
Przepływy w ośrodkach porowatych: filtracja osadu, prawo Darcy’ego, ujmowanie wód gruntowych.
Pomiary prędkości i natężenia przepływu, pomiary lepkości cieczy.
Zasady podobieństwa fizycznego: fizyczne znaczenie liczb podobieństwa dynamicznego.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M. Mitosek, Mechanika płynów w inżynierii i ochronie środowiska, Wyd. Nauk. PWN, 2001.
2.	M. Mitosek, M. Matlak, A. Kodura, Zbiór zadań z hydrauliki dla inżynierii i ochrony środowiska, OWPW,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z fizyki, obejmującą wybrane problemy mechaniki płynów, w tym wiedzę na temat: fizycznych właściwości płynów, zjawisk i praw opisujących stan spoczynku oraz przepływ cieczy i gazu w przewodach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rozumieć sens i znaczenie wybranych zjawisk fizycznych występujących w płynie w stanie spoczynku oraz strumieniu cieczy i gazu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obliczania wybranych parametrów fizycznych: cieczy i gazu w stanie spoczynku, strumienia cieczy w przewodach i ośrodkach porowatych oraz wypływu cieczy i gazu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 , K_U23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T1A_U16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umiejętność korzystania ze źródeł literaturowych dotyczących analizy i praktycznego wykorzystania wybranych zagadnień z zakresu mechaniki płynów w odniesieniu do biotechnologii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studiując wybrane zagadnienia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2025-06-03T01:49:48+02:00</dcterms:created>
  <dcterms:modified xsi:type="dcterms:W3CDTF">2025-06-03T01:49:48+02:00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