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 45, w tym:
•	wykład: 30 godz.
•	laboratorium: 15 godz.
2) Praca własna 
•	przygotowanie do kolokwiów zaliczających wykład: 20 godz.
•	przygotowanie do zajęć laboratoryjnych: 10 godz.
•	opracowanie sprawozdań: 10 godz.
RAZEM: 85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 45, w tym:
•	wykład: 30 godz.
•	laboratorium: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35 godz., w tym obecność w laboratorium: 15 godz.,  przygotowanie do zajęć laboratoryjnych: 10 godz, opracowanie sprawozdań: 10 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mechaniki, elektrotechniki,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zastosowań optomechatroniki – techniki integrującej systemy mechaniczne, elektroniczne, optyczne i komputerowe do tworzenia inteligentnych wyrobów i procesów przemysłowych. Kompleksowy przegląd systemów optomechatronicznych ze szczególnym uwzględnieniem metod łączenia układów optycznych i mechatronicznych w skali makro i mikro (MOEMS).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Wprowadzenie: Optomechatronika – miejsce w nauce i technice. Historia rozwoju optomechatroniki. Definicje i cechy charakterystyczne. Przykłady urządzeń. Podstawowe role technik optycznych i mechatronicznych. Główne funkcje systemów optomechatronicznych. Efekty synergistyczne. Integracja opto-mechatroniczna. Zagadnienia integracji sygnałów optycznych, elektrycznych i mechanicznych. Podstawowe transformacje sygnałowe: przetwa-rzanie, modulacja, detekcja, transmisja i wyświetlanie sygnału. Moduły funkcjonalne. Przykłady integracji dwu i trzy sygnałowej. Interfejsy optomechatronicznej integracji z zasto-sowaniem transformacji i modulacji sygnału. Układy ze sprzężeniem zwrotnym. Podstawowe funkcjonalne zespoły opto-mechatroniczne. Aktuatory z aktywacją optyczną i aktuatory sterujące urządzeniem optycznym. Sensory optyczne. Układy automatycznego ogniskowania wiązki. Modulatory akustooptyczne. Skanery optyczne (metody skanowania, korekcja krzywizny pola, typy skanerów). Przełączniki optyczne (z aktywacją mechaniczną, termiczną, elektrostatyczną) . Układy zmiennoogniskowe. Autoogniskowanie obrazu przedmiotu rozciągłego (miary zogniskowania, architektura systemu). Sterowanie oświetleniem. Wizyjne sprzężenie zwrotne. Transmisja sygnału optycznego. Przykładowe urządzenia i systemy opto-mechatroniczne. Drukarka laserowa, dysk optyczny, mikroskop sił atomowych, mikroskop konfokalny, projektor cyfrowy (DMD plus wersja z wyświetlaczem dyfrakcyjnym). Matryca źródeł światła w technologii MEMS i MOEMS. Przykładowe procesy opto-mechatroniczne. Optyczne metody kontroli montażu powierzchniowego elementów i zaspo-łów elektronicznych. Techniki optyczne w obróbce skrawaniem. Zaliczenie przedmiotu (dwa kolokwia zaliczające). (L) Koherentne odwzorowanie optyczne i filtracja częstości przestrzennych. Odpowiedź impulsowa i funkcja przenoszenia układu optycznego. Światłowodowy tor przesyłania informacji. Wybrane zagadnienia widzenia maszynowego. Skaner 3D. Badanie parametrów użytkowych aparatu cyfrowego. Wykłady wprowadzające do cykli laboratoryjnych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Zaliczenie na podstawie dwóch kolokwiów (L) Suma punktów na wejściówki, wykonanie ćwiczeń i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Cho, Optomechatronics: Fusion of optical and mechatronic engineering, CRC Press, Boca Raton 2005 R. Jóźwicki, Podstawy Fotoniki, Oficyna Wydawnicza PW, Warszawa 2006 K. Patorski, M. Kujawińska, L. Sałbut, Interferometria laserowa z automatyczną analizą obrazu, Oficyna Wydawnicza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studenci otrzymują CD z wykładem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OMC_w01: </w:t>
      </w:r>
    </w:p>
    <w:p>
      <w:pPr/>
      <w:r>
        <w:rPr/>
        <w:t xml:space="preserve">Zna główne funkcje realizowane przez układy/systemy optomechtroniczne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keepNext w:val="1"/>
        <w:spacing w:after="10"/>
      </w:pPr>
      <w:r>
        <w:rPr>
          <w:b/>
          <w:bCs/>
        </w:rPr>
        <w:t xml:space="preserve">Efekt OMC_w02: </w:t>
      </w:r>
    </w:p>
    <w:p>
      <w:pPr/>
      <w:r>
        <w:rPr/>
        <w:t xml:space="preserve">Zna podstawy integracji sygnałów optycznych, elektrycznych 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OMC_w03: </w:t>
      </w:r>
    </w:p>
    <w:p>
      <w:pPr/>
      <w:r>
        <w:rPr/>
        <w:t xml:space="preserve">Zna podstawowe funkcjonalne zespoły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T1A_W05</w:t>
      </w:r>
    </w:p>
    <w:p>
      <w:pPr>
        <w:keepNext w:val="1"/>
        <w:spacing w:after="10"/>
      </w:pPr>
      <w:r>
        <w:rPr>
          <w:b/>
          <w:bCs/>
        </w:rPr>
        <w:t xml:space="preserve">Efekt OMC_w04: </w:t>
      </w:r>
    </w:p>
    <w:p>
      <w:pPr/>
      <w:r>
        <w:rPr/>
        <w:t xml:space="preserve">Zna flagowe urządzenia i systemy optomechatroniczne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T1A_W05</w:t>
      </w:r>
    </w:p>
    <w:p>
      <w:pPr>
        <w:keepNext w:val="1"/>
        <w:spacing w:after="10"/>
      </w:pPr>
      <w:r>
        <w:rPr>
          <w:b/>
          <w:bCs/>
        </w:rPr>
        <w:t xml:space="preserve">Efekt OMC_w05: </w:t>
      </w:r>
    </w:p>
    <w:p>
      <w:pPr/>
      <w:r>
        <w:rPr/>
        <w:t xml:space="preserve">Zna optyczne metody kontroli montażu powierzchniowego elementów i zespołów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OMC_u01: </w:t>
      </w:r>
    </w:p>
    <w:p>
      <w:pPr/>
      <w:r>
        <w:rPr/>
        <w:t xml:space="preserve">Zna podstawową literaturę naukową i inżynierską z zakresu optomechatroniki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OMC_u02: </w:t>
      </w:r>
    </w:p>
    <w:p>
      <w:pPr/>
      <w:r>
        <w:rPr/>
        <w:t xml:space="preserve">Potrafi wyjaśnić zasadę działania wybranego zespołu/układu optomechatronicznego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OMC_u03: </w:t>
      </w:r>
    </w:p>
    <w:p>
      <w:pPr/>
      <w:r>
        <w:rPr/>
        <w:t xml:space="preserve">Student umie przeprowadzić eksperymenty dot.  zasad działania wybranego zespołu/układu optomechatronicznego, w szczególności dotyczące badania  jakości układów optycznych, przeprowadzania analiz  parametrów światłowodowego toru transmisji sygnałów, optycznych metod pomiaru kształtu obiektów trójwymiarowych,  metod i i technik oceny wybranych parametrów użytkowych cyfrowego aparatu fotograficznego.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przeprowadzonych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OMC_k01: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OMC_k02: </w:t>
      </w:r>
    </w:p>
    <w:p>
      <w:pPr/>
      <w:r>
        <w:rPr/>
        <w:t xml:space="preserve">Potrafi integrować wiedzę mechatroniczną i optyczną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2026-03-20T10:27:59+01:00</dcterms:created>
  <dcterms:modified xsi:type="dcterms:W3CDTF">2026-03-20T10:27:59+01:00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