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Marketing w transferze wiedzy i technologii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Tadeusz Kubik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Z1 - Transfer wiedzy i technologii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8P2Z1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 ECTS): 
20h (zajęcia ćwiczeniowe) + 35h (studia literaturowe) + 20h (przygotowanie projektu) + 1h (konsultacje)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ECTS: 
20h (zajęcia ćwiczeniowe) + 1h (konsultacje) = 21h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0,8 ECTS: 
20h (przygotowanie projektu)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w zakresie marketingu, definiowania rynku, segmentacji rynku ilościowego określania rynku, wyboru rynku docelowego, marketingu mix, roli i znaczenia problematyki ochrony własności intelektualnej, metod pozyskiwania wiedzy, technik transferu wiedzy i technologii.
Potrafi –zgodnie z zadaną specyfikacją –zaprojektować oraz zre-alizować prosty proces, system, obiekt typowy dla studiowanego kierunku studiów, używając właściwych metod, technik i narzędzi.
Rozumie potrzebę kształcenia się.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w zakresie projektowania planu  marketingowego dla transferu wiedzy i technologii, 
- potrafił zaprojektować plan marketingowy dla rynku instytucjonalnego,
- potrafił przekazać informacje w zakresie planu marketingowego w  sposób powszechnie zrozumiały.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Wykonywanie (w ramach pracy własnej) indywidualnego projektu planu marketingowego (przy konsultacyjnym wsparciu prowadzącego) – uzgodnionego w obszarze: tematu, formy, zakresu i etapowości.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 na zajęciach jest dyskutowany i weryfikowany postęp realizacji projektu planu marketingowego. Ocena sumatywna: oceniana jest wartość merytoryczna projektu planu marketingowego, terminowość wykonania, redakcja raportu projektowego oraz wynik rozmowy zaliczającej. Końcowa ocena z przedmiotu w zakresie od 2 (niedostateczny) do 5 (bardzo dobry), do zaliczenia przedmiotu wymagane jest uzyskanie oceny 3 (dostateczny).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Gołębiowski T. (red.): Marketing na rynku instytucjonalnym. PWE, Warszawa 2003. [2] Urbaniak M.: Marketing przemysłowy. Wydawnictwo Prawno-Ekonomiczne INFOR, Warszawa 1999. [3] Wojciechowski T.: Marketing na rynku środków produkcji. PWE, Warszawa 2003.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8P2Z1_W01: </w:t>
      </w:r>
    </w:p>
    <w:p>
      <w:pPr/>
      <w:r>
        <w:rPr/>
        <w:t xml:space="preserve">												ma uporządkowaną wiedzę  w zakresie marketingu w transferze wiedzy i technologii i międzynarodowego otoczenia marketingu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zaliczająca na temat zawartości merytorycznej projektu planu marketingowego, uzasadnienia przyjętych rozwiązań, redakcji raportu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8P2Z1_U01: </w:t>
      </w:r>
    </w:p>
    <w:p>
      <w:pPr/>
      <w:r>
        <w:rPr/>
        <w:t xml:space="preserve">													potrafi zaprojektować plan marketingowy dla rynku instytucjonalnego.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oceniana jest wartość merytoryczna projektu planu marketingowego, terminowość wykonania, redakcja raportu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8P2Z1_K01: </w:t>
      </w:r>
    </w:p>
    <w:p>
      <w:pPr/>
      <w:r>
        <w:rPr/>
        <w:t xml:space="preserve">												potrafi przekazać informacje zawarte w projekcie planu marketingowym dla rynku instytucjonalnego w sposób powszechnie zrozumiały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zaliczająca na temat zawartości merytorycznej projektu planu marketingowego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2026-05-30T00:33:27+02:00</dcterms:created>
  <dcterms:modified xsi:type="dcterms:W3CDTF">2026-05-30T00:33:27+02:00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