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EKOME_W02: </w:t>
      </w:r>
    </w:p>
    <w:p>
      <w:pPr/>
      <w:r>
        <w:rPr/>
        <w:t xml:space="preserve">							zna model Leontiefa oraz umie rozwiązać zagadnienie transportowe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							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EKOME_U02: </w:t>
      </w:r>
    </w:p>
    <w:p>
      <w:pPr/>
      <w:r>
        <w:rPr/>
        <w:t xml:space="preserve">							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2026-10-21T12:12:06+02:00</dcterms:created>
  <dcterms:modified xsi:type="dcterms:W3CDTF">2026-10-21T12:12:06+02:00</dcterms:modified>
</cp:coreProperties>
</file>

<file path=docProps/custom.xml><?xml version="1.0" encoding="utf-8"?>
<Properties xmlns="http://schemas.openxmlformats.org/officeDocument/2006/custom-properties" xmlns:vt="http://schemas.openxmlformats.org/officeDocument/2006/docPropsVTypes"/>
</file>