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Wojciech Feluch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IN1A_55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Zapozanie ze wskazaną literaturą - 50, rozwiązanie problemów zagadnienia dyplomowego - 120, napisanie pracy dyplomowej-50, przygotowanie do egzaminu dyplomowego-30, Razem: 250 h = 10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objęte programem studiów, zwłaszcza przedmioty kierunkowe i specjalistyczne.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Praca indywidualna z nauczycielem akademickim  kierującym pracą dyplomową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wykonujący pracę dyplomową ma wykazać się umiejętnością samodzielnego rozwiązywania zadanych problemów inżynierskich z zakresu inżynierii środowiska, przy wykorzystaniu wiedzy nabytej w czasie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Przedmiotem pracy dyplomowej inżynierskiej może być rozwiązanie prostego zadania inżynierskiego lub wykonanie okrślonego zadania badawczego związanego z kierunkime studiów.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wykonania, formę przedstawienia ukończonej pracy oraz warunki jej oceny i zaliczenia zawarte są w Regulaminie Studiów w Politechnice Warszawskiej oraz Uchwale nr 117/2012-2016 Rady Wydziału BMiP.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do opracowania pracy dyplomowej ustala dyplomant w porozumieniu z kierującym pracą dyplomową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Proces realizacji pracy dyplomowej, jej oceny i dokumentowania jest określony w Regulaminie Studiów w Politechnice Warszawskiej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ogólną uporządkowaną wiedzę z zakresu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różnych źródeł do rozwiązania problemów zadania dyplomowego i opracowania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Potrafi samodzielnie uzupełnić swoją wiedzę w celu rozwiązania problemów zadania dyplomowego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U05_02: </w:t>
      </w:r>
    </w:p>
    <w:p>
      <w:pPr/>
      <w:r>
        <w:rPr/>
        <w:t xml:space="preserve">							Potrafi wykorzystać programy komputerowe do przeprowadzenia anliz niezbędnych przy rozwiązywaniu problemów zadania dyplomowego.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							Potrafi rozwiązać konkretne zadanie inżynierskie w zakresie tematu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							Ma świadomość profesjonalnego podejścia do tworzenia opracowań z poszanowaniem praw autorskich.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2026-10-01T15:16:59+02:00</dcterms:created>
  <dcterms:modified xsi:type="dcterms:W3CDTF">2026-10-01T15:16:59+02:00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