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i wytrzymałość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hab.inż. Mirosław Kosiorek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 - 30, zapoznanie się ze wskazaną literaturą  - 10, przygotowanie do egzaminu – 10, razem - 50.
Ćwiczenia: liczba godzin według planu studiów – 15, przygotowanie się do zajęć  - 10, zapoznanie się ze wskazaną literaturą  - 10, przygotowanie do zaliczenia  - 15, razem - 50. RAZEM  - 100.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Ćwiczenia - 15h; RAZEM - 45h = 1,8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 studentów; ćwiczenia 15-30 studentów.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podstaw teoretycznych i umiejętności wyznaczania sił przekrojowych wraz z ich wykresami, naprężeń, odkształceń i przemieszczeń w statycznie wyznaczalnych płaskich układach prętowych.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Zakres przedmiotu. Założenia i metody. Zasady statyki. Siła, moment, więzy. Tarcie
W2 - Układy sił, układ zbieżny i dowolny, redukcja, warunki równowagi. 
W3 - Siły zewnętrzne i wewnętrzne w kratownicach.
W4-W5 - Siły zewnętrzne i wewnętrzne w  belkach i ramach.
W6 - Charakterystyki geometryczne figur płaskich. Momenty bezwładności powierzchni płaskich
W7-W8 - Określanie własności mechanicznych materiałów. Obliczanie wytrzymałościowe prętów prostych, rozciąganych i ściskanych. Stan naprężenia i odkształcenia
W9 - Analiza jednoosiowego i płaskiego stanu naprężenia, rozciągania i ściskania.  Energia odkształcenia sprężystego. 
W10 - Ścinanie i skręcanie
W11 - Zginanie proste. Naprężenia normalne i styczne
W12 - Wytrzymałość złożona. Zginanie ukośne. Naprężenia normalne i styczne
W13 - Ściskanie mimośrodowe, wyboczenie. Naprężenia normalne i styczne
W14 - Hipotezy wytrzymałościowe. 
 W15 - Zmęczenie materiału. 
"Ć1 - Zadania rachunkowe z zakresu statyki. Równoważenie zbieżnego  układu sił.
Ć2 - Zadania rachunkowe z zakresu statyki. Równoważenie  dowolnego układu sił.
Ć3-Ć4 - Sporządzanie wykresów  sił przekrojowych w  belkach
Ć5-Ć6 - Ściskanie i rozciąganie osiowe – oblicznie naprężeń i odkształceń
Ć7 - Zadania rachunkowe z zakresu geometrii pól – wyznaczanie momentów  bezwładności figur płaskich
Ć8-Ć9 - Zginanie płaskie – obliczanie naprężeń normalnych i stycznych
Ć10 - Zginanie ukośne – obliczanie naprężeń normalnych i stycznych
Ć11-Ć12 - Ściskanie i rozciąganie mimośrodowe – obliczanie naprężeń i wyznaczanie położenia osi obojętnej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 są następujące:
1. Obecność na ćwiczeniach audytoryjnych
2. Uzyskanie do 30 punktów z trzech sprawdzianów przeprowadzonych na ćwiczeniach audytoryjnych. 
3. Uzyskanie na egzaminie pisemnym do 20 punktów
4. Ostateczna ocena z przedmiotu wynika z liczby uzyskanych łącznie punktów według przeliczenia
5. W wypadku uzyskania wymaganych 25 punktów po ćwiczeniach audytoryjnych możliwe jest zwolnienie z egzaminu z oceną 3,0.
• Od 25 do 30 – ocena dostateczna
• Od 31 do 35 – ocena ponad dostateczna
• Od 36 do 40 – ocena dobra
• Od 41 do 45 – ocena ponad dobra
• Od 46 do 50 – ocena bardzo dobra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J. Leyko, Mechanika ogólna, tom 1 PWN, Warszawa 1997
2. P. Jastrzębski, J. Muttermilch, W. Orłowski, Wytrzymałość materiałów, tom 1 i 2, Arkady, Warszawa 1985
3. J. Leyko, J. Szmelter, Zbiór zadań z mechaniki ogólnej, PWN
4. W. Orłowski, I. Słowański, Wytrzymałość materiałów , przykłady obliczeń, PWN
5. J. Kwiatkowska, J. Niklewski, Wytrzymałość materiałów w zadaniach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nie ma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nie ma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Zna podstawowe pojęcia mechaniki. Ma ogólną wiedzę na temat pracy konstrukcji, jej analizy statycznej i obliczeń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Zaliczenie ćwiczeń audytoryjnych w formie sprawdzianów pisemnych.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metody i sposoby rozwiązywania układów statycznie wyznaczalnych w zakresie równoważenia układów sił i wyznaczania reakcji więzów. Ma umiejętność wyznaczania sił przekrojowych, naprężeń i odkształceń w statycznie wyznaczalnych układach prętowych.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Zaliczenie ćwiczeń audytoryjnych w formie sprawdzianów pisemnych.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W04_04: </w:t>
      </w:r>
    </w:p>
    <w:p>
      <w:pPr/>
      <w:r>
        <w:rPr/>
        <w:t xml:space="preserve">Ma szczegółową wiedzę obejmującą układy sił, ich redukcję i równoważenie. Ma szczegółową wiedzę w zakresie wyznaczania sił przekrojowych, naprężeń i odkształceń w statycznie wyznaczalnych układach prętowych.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Zaliczenie ćwiczeń audytoryjnych w formie sprawdzianów pisemnych.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poszukiwać i zdobywać informacje literaturowe w zakresie metodyki rozwiązywania zadań z zakresu mechaniki i wytrzymałości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Zaliczenie ćwiczeń audytoryjnych w formie sprawdzianów pisemnych.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indywidualnie i w grupie podczas rozwiązywania zadań rachunkowych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2026-10-02T00:34:50+02:00</dcterms:created>
  <dcterms:modified xsi:type="dcterms:W3CDTF">2026-10-02T00:34:50+02:00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