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kolokwium - 15,  razem - 60; Laboratorium: liczba godzin według planu studiów - 30, przygotowanie do zajęć - 20, zapoznanie ze wskazaną literaturą - 10, opracowanie wyników pomiarów - 10, napisanie sprawozdania - 20,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budowy i sposobu funkcjonowania systemów mikroprocesorowych oraz ich wykorzystania do automatycznego sterowania procesami przemysłowymi. Celem nauczania przedmiotu jest uzyskanie wiedzy na temat architektury mikrokontrolerów oraz umiejętności programowania systemów mikroprocesorowych i sterowników PLC.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Przerzutniki asynchroniczne i synchroniczne. Układy czasowe. W2 - Wybrane zagadnienia projektowania układów cyfrowych. Układy komutacyjne: multipleksery, przetworniki kodów. W3 - Układy arytmetyczne: sumator, komparator, ALU. Rejestry, liczniki asynchroniczne i synchroniczne. W4 - Architektura i zasada funkcjonowania mikrokontrolerów 8-mio bitowych rodziny 8051. W5 - Współpraca mikrokontrolerów 8-mio bitowych z otoczeniem: pamięci zewnętrzne, timer’y, przetworniki, interfejsy transmisji szeregowej. W6 - Mikrokontrolery o zaawansowanej architekturze. W7 - Podstawy programowania mikrokontrolerów w języku asemblera. W8 -  Narzędzia wspomagające uruchamianie systemów z mikrokontrolerami. W9 - Charakterystyka sterowników programowalnych PLC. W10 - Języki programowania sterowników PLC. W11 - Charakterystyki przetworników pomiarowych i układów wykonawczych. W12 - Zastosowania systemów mikroprocesorowych w automatyzacji procesów roboczych maszyn i automatyzacji napędu elektrycznego. W13 - Zastosowanie systemów mikroprocesorowych w automatyzacji przemysłowych systemów mechanicznych. W14 - Wprowadzenie do systemów SCADA.
L1 - Badanie układów sterowania stycznikowo-przekaźnikowego napędem elektrycznym. L2 - Układ monitorowania i automatycznego sterowania procesem wymiany ciepła za pomocą komputera PC i karty pomiarowej. L3 - Projektowanie układów automatycznego sterowania procesem wymiany ciepła  za pomocą oprogramowania ADAMView.  L4 - Podstawy programowania mikrosterowników rodziny 8051. L5 - Sterowanie układami wykonawczymi. L6 - Podstawy programowania mikrosterowników rodziny AVR. L7 - Układy sterowania silnikami krokowymi. L8 - Układy sterowania silnikami bezszczotkowymi. L9 - Programowanie sterowników PLC. L10 - Programowanie układów czasowych w PLC. L11 - Regulator PID realizowany programowo na sterowniku PLC. L12 - Programowanie sterowników PLC do sterowania sortowaniem przedmiotów. L13 - Projektowanie i wizualizacja procesu roboczego z wykorzystaniem oprogramowania InTouch. L14 - Komunikacja sterownika PLC z systemem SCADA.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dwóch pisemnych sprawdzianów obejmujących sprawdzenie wiedzy z zakresu zagadnień omawianych podczas wykładów, w tym również wiedzy nabytej samodzielnie przez studenta ze wskazanej przez prowadzącego literatury i innych źródeł. Szczegółowe zasady oceny podawane są na początku zajęć dydaktycznych.
Warunkiem zaliczenia części laboratoryjnej przedmiotu jest uzyskanie pozytywnych ocen z pisemnych sprawdzianów z poszczególnych ćwiczeń laboratoryjnych i sprawozdań. Ocena końcowa (zaliczeniowa) dla przedmiotu jest oceną łączną, wyznaczaną na podstawie średniej arytmetycznej dwóch pozytywnych ocen z zaliczenia części wykładowej i laboratoryjnej.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i inni: Programowanie sterowników PLC. Wydawnictwa Pracowni Komputerowej J. Skamierskiego, Gliwice 1998. 3. Pilot Z.: Podstawy Automatyki i Robotyki.  WSiP Warszawa 2006.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podstawy teoretyczne odnośnie budowy i funkcjonowania podstawowych układów logicznych, typowych elementów pomiarowych i układów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scharakteryzować podstawowe czujniki pomiarowe do pomiaru wielkości elektrycznych i nieelektrycznych.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Zna i potrafi zaprojektować podstawowe układy automatycznego sterowania procesem roboczym, potrafi opracować algorytmy sterowania wybranymi procesami roboczymi.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Potrafi zaplanować i przeprowadzić poprawnie pomiary wielkości fizycznych i opracować wyniki pomiarowe z uwzględnieniem niepewności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pozyskiwać informacje z dokumentacji technicznej nt. budowy i konfiguracji sterowników PLC i mikrokontrolerów.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							Zna podstawowe oprogramowanie inżynierskie wykorzystywane do programowania mikrokontrolerów i sterowników PLC.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U08_04: </w:t>
      </w:r>
    </w:p>
    <w:p>
      <w:pPr/>
      <w:r>
        <w:rPr/>
        <w:t xml:space="preserve">Potrafi wykorzystać nowoczesne techniki komputerowe do pomiaru podstawowych wielkości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(L6,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typowych elementów maszyn oraz opracować i przeprowadzić podstawowe pomiary celem opracowania układów automatycznego sterowania, posiada umiejętność programowania sterowników PLC.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(L7 -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typowy układ automatycznego sterowania systemem mechanicznym przy wykorzystaniu narzędzi technik mikroprocesorowych.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(L10 -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2025-07-07T18:50:18+02:00</dcterms:created>
  <dcterms:modified xsi:type="dcterms:W3CDTF">2025-07-07T18:50:18+02:00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