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Tworzywa sztuczne konstrukcyjne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/ Janusz Zieliński / profesor zwyczajny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CN1A_33/02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- 20, zapoznanie ze wskazaną literaturą - 10, przygotowanie do egzaminu - 10,  napisanie sprawozdania - 10; Razem - 50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 h; Razem - 20 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chemii i technologii związków wielkocząsteczkowych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zapoznania z wybranymi rodzajami tworzyw sztucznych i kierunkami ich zastosowań jako materiałów konstrukcyjnych, właściwościami mechanicznymi i reologicznymi oraz możliwościami modyfikacji.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W1-Właściwości mechaniczne tworzyw sztucznych. W2-Właściwości reologiczne tworzyw konstrukcyjnych. W3- Rola napełniaczy w tworzywach sztucznych - wybrane aspekty. W4- Charakterystyka i klasyfikacja tworzyw sztucznych konstrukcyjnych. W5- Tworzywa sztuczne w budownictwie i motoryzacji.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 jednego lub dwóch kolokwiów cząstkowych oraz zdanie egzaminu. Ocena wyższa od 3,5 zwalnia z pierwszej części egzaminu.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Żuchowska D., Polimery konstrukcyjne, WNT, Warszawa 2000; 2. Osiecka E., Materiały budowlane. Tworzywa sztuczne, Wyd. Politechniki Warszawskiej, Warszawa 2005; 3. Łączyńska B., Mechanika tworzyw wielkocząsteczkowych, Wyd. Politechniki Warszawskiej, Warszawa 1977; 4. Pielichowski J., Puszyński A., Chemia polimerów, WNT, Kraków 2004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W04_02: </w:t>
      </w:r>
    </w:p>
    <w:p>
      <w:pPr/>
      <w:r>
        <w:rPr/>
        <w:t xml:space="preserve">Ma usystematyzowaną wiedzę z zaktresu właściwości mechanicznych i reologicznych tworzyw sztucznych, roli naprełniaczy, wybranych tworzyw konstrukcyjnych z przykładami zastosowań w budownictwie i motoryzacji. Ma wiedzę ogólną o roli i znaczeniu tworzyw sztucznych konstrukcyjnych.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(W1-W5); Pisemny egzamin opisowy (W1-W5)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C1A_W04_02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literatury, baz danych oraz innych właściwie dobranych źródeł w zakresie właściwości tworzyw sztucznych konsytrukcyjnych i możliwości ich stosowania.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(W1-W5); Pisemny egzamin opisowy (W1-W5)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Rozumie potrzebę i zna możliwości ciągłego dokształcania się, podnoszenia kompetencji zawodowych, osobistych i społecznych.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(W1-W5); Pisemny egzamin opisowy (W1-W5)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2026-10-01T21:31:49+02:00</dcterms:created>
  <dcterms:modified xsi:type="dcterms:W3CDTF">2026-10-01T21:31:49+02:00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