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drukujące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Henryk Godlewski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Maszyny papiernicze i poligraficzne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IP-IZP-MADRU-6-10Z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160. Obejmuje:
1) Zajęcia kontaktowe z nauczycielem:
obecność na wykładach: 20 godz. (2x10)
obecność na zajęciach laboratoryjnych: 30 godz. (3x10) 
konsultacje: 10 godz. 
2) Zajęcia bez kontaktu z nauczycielem (Praca własna studenta) :
1. Przygotowanie do zajęć wykładowych 20 godz.
2. Przygotowanie do zajęć laboratoryjnych 30 godz.
3. Wykonanie sprawozdań z laboratorium 35 godz.
4. Przygotowanie się do egzaminu/zaliczenia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[IP-IZW-GRIN1-5-10Z] Grafika inżynierska 1
[IP-IZP-CMASZ-2-10Z] Części maszyn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realizacji przedmiotu student uzyskuje szczegółową wiedzę w zakresie klasyfikacji maszyn poligraficznych, budowy i zasady działania urządzeń przygotowalni i konwencjonalnych maszyn drukujących, ich możliwości technicznych i technologicznych wynikających z zastosowanych rozwiązań technicznych. Ćwiczenia laboratoryjne mają na celu integrację wiedzy teoretycznej z praktycznymi zadaniami inżynierskimi w zakresie posługiwania się i tworzenia elementów dokumentacji technicznej: tworzenia i opisywania schematów strukturalnych, identyfikacji stref niebezpiecznych i doboru środków bezpieczeństwa oraz formułowania podstawowych czynności obsługowych.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Terminologia i klasyfikacja maszyn poligraficznych. Podstawowe funkcje technologiczne i budowa maszyn i urządzeń procesów przygotowawczych: do obróbki informacji tekstowej i ilustracyjnej, maszyn i urządzeń do wykonywania form kopiowych, oraz maszyn do wykonywania form drukowych dla wszystkich podstawowych technik drukowania. Klasyfikacja maszyn drukujących. Specyfika i zakres zastosowania pochodnych technik drukowania wypukłego, płaskiego, wklęsłego i sitowego. Budowa systemów podawania papieru, kartonu i innych materiałów oraz ich transportu w arkuszowych i zwojowych maszynach drukujących. Specyfikę budowy i eksploatacji zespołów drukujących, farbowych i nawilżających maszyn podstawowych technik drukowania. Podstawowe rodzaje systemów wyprowadzania gotowej produkcji stosowane w arkuszowych i zwojowych maszynach drukujących. Zasada i zakres łączenia różnych technik drukowania oraz obróbki introligatorskiej w maszynach drukujących. Budowa maszyn do drukowania produkcji specjalnej.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ćwiczenia laboratoryjne na podstawie opracowanych sprawozdań grupowych (3-4 osobowych) Zaliczenie i ocena z przedmiotu - na podstawie testu egzaminacyjnego (min. 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Ciupalski S., Maszyny drukujące konwencjonalne, OW PW Warszawa 2001.
2.	Ciupalski S., Maszyny offsetowe zwojowe, OW PW Warszawa 2000.
3.	DeJidas L. Jr., Destree T.: Technologia offsetowego drukowania arkuszowego. COBRPP, Warszawa 2007.
4.	Destree T. M., Trudności w drukowaniu offsetowym, poradnik, COBRPP, Warszawa 2007.
5.	Kipphan H., Handbook of Print Media Technologies and Production Methods, Springer-Verlag, Berlin Heidelberg, New York, 2001.
6.	Cichocki L., Pawlicki T., Ruczka I., Poligraficzny słownik terminologiczny, Polska Izba Druku, Warszawa 1999.
7.	PN-83/P-55000, Maszyny poligraficzne Maszyny drukujące Terminologia.
8.	BN-73/7401-11, Podstawowe techniki drukowania Drukowanie Nazwy i określenia.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MADRU_W1: </w:t>
      </w:r>
    </w:p>
    <w:p>
      <w:pPr/>
      <w:r>
        <w:rPr/>
        <w:t xml:space="preserve">Zna zasady tworzenia klasyfikacji maszyn poligraficznych oraz ma szczegółową wiedzę z zakresu budowy maszyn i urządzeń stosowanych w procesach przygotowawczych i drukowania.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MADRU_U1: </w:t>
      </w:r>
    </w:p>
    <w:p>
      <w:pPr/>
      <w:r>
        <w:rPr/>
        <w:t xml:space="preserve">Potrafi na podstawie budowy maszyny lub urządzenia określić jej parametry i możliwości technologiczne, oraz dobrać optymalny zestaw maszyn do realizacji określonego procesu technologicznego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MADRU_U2: </w:t>
      </w:r>
    </w:p>
    <w:p>
      <w:pPr/>
      <w:r>
        <w:rPr/>
        <w:t xml:space="preserve">Potrafi czytać i oceniać dokumentację techniczną oraz dokonać krytycznej analizy sposobu funkcjonowania urządzeń, potrafi tworzyć elementy dokumentacji technicznej na podstawie analizy budowy urządzenia fizycznego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MADRU_K1: </w:t>
      </w:r>
    </w:p>
    <w:p>
      <w:pPr/>
      <w:r>
        <w:rPr/>
        <w:t xml:space="preserve">Razem z innymi uczestnikami zespołu aktywnie współpracuje nad przeprowadzeniem doświadczenia oraz opracowaniem wyników. W trakcie prac zespołu dzieli się sposób konstruktywny posiadaną wiedzą i
umiejętnościami z innymi uczestnikami. 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studentów trakcie realizacji ćwiczeń laboratoryjnych w zespołach 3-4 osobowych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MADRU_K2: </w:t>
      </w:r>
    </w:p>
    <w:p>
      <w:pPr/>
      <w:r>
        <w:rPr/>
        <w:t xml:space="preserve">Potrafi w sposób powszechnie zrozumiały przekazać informacje i opinie, dotyczące rozwiązań technicznych i technologicznych zastosowanych w maszynach i urządzeniach poligraficznych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2026-10-20T23:21:57+02:00</dcterms:created>
  <dcterms:modified xsi:type="dcterms:W3CDTF">2026-10-20T23:21:57+02:00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