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Maszyny papiernicze i przetwórcze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Zuzanna Żołek-Tryznowska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Papiernictwo i Poligrafia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Maszyny papiernicze i poligraficzne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IP-IZP-MAPP1-2-10Z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Sumaryczna liczba godzin pracy studenta: 55. Obejmuje:
1) Zajęcia kontaktowe z nauczycielem:
• obecność na wykładach – 20 godz.
• konsultacje – 5 godz.
Razem 25 godz.
2) Zajęcia bez kontaktu z nauczycielem (Praca własna studenta):
• zapoznanie się ze wskazaną literaturą – 10 godz.
• przygotowanie do kolokwium i obecność na kolokwium – 20 godz.
Razem 30 godz..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 punkt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Przedmioty, na których bazuje dany przedmiot (prerekwizyty):
- [IP-IZP-POPAP-3-10Z] Podstawy papiernictwa i poligrafii
- [IP-IZP-TEPA2-5-07Z] Technologia papieru 2
- [IP-IZP-TEPA1-3-10Z] Technologia papieru 1
- [IP-IZP-APROP-3-07Z] Automatyzacja procesów papierniczych i poligraficznych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 ramach prowadzonych zajęć studenci zapoznają się z zasadami działania, budową, funkcjonowaniem podstawowych urządzeń układu technologicznego wytwarzania papieru. Opanowanie powyższego materiału umożliwi studentom lepsze poznanie procesu wytwarzania papieru oraz ich przygotowanie do projektowania układów technologicznych tego procesu.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W20 (zaliczenie)
2h – urządzenia do rozczyniania i rozwłókniania papierniczych mas włóknistych 3h – urządzenia i układy mielenia,
3h – urządzenia do sortowania i oczyszczania masy papierniczej,
3h – sekcja sitowa maszyny papierniczej,
3h – sekcja prasowa maszyny papierniczej,
3h – sekcja susząca maszyny papierniczej,
3h – urządzenia do wykańczania wstęgi papierniczej.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Przybysz K.: Technologia papieru WSziP, Warszawa 1997.
2.	Przybysz P.: Zarys procesu wytwarzania papieru, Łódź 2011.
3.	Drzewińska E., Rogaczewski Z..: Technologia celulozy i papieru - powierzchniowe uszlachetnianie papieru, WSziP,  	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MAPP1_W1: </w:t>
      </w:r>
    </w:p>
    <w:p>
      <w:pPr/>
      <w:r>
        <w:rPr/>
        <w:t xml:space="preserve">Wiedza z zakresu budowy maszyn papierniczych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MAPP1_U1: </w:t>
      </w:r>
    </w:p>
    <w:p>
      <w:pPr/>
      <w:r>
        <w:rPr/>
        <w:t xml:space="preserve">Umiejętność analizy układów technologicznych procesu wytwarzania papieru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PK1A_U16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T1A_U14, T1A_U15,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2026-09-30T22:24:45+02:00</dcterms:created>
  <dcterms:modified xsi:type="dcterms:W3CDTF">2026-09-30T22:24:45+02:00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