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1/ Manufacturing Technologies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godz., konsultacje - 20 godzin, przygotowanie do egzaminu - 20 godz., razem: 70 godz. = 2 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konsultacje - 20 godz., razem: 50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właściwości fizyczne i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obróbki plastycznej i odlewnictwa, przegląd współczesnych technik wytwarzania, plastyczne własności metali i stopów, wybrane procesy obróbki plastycznej blach i obróbki objętościowej – przykłady, parametry procesów i zjawiska ograniczające, walcownictwo, kucie na gorąco, przyrządy i urządzenia technologiczne, własności przedmiotów po obróbce plastycznej na zimno, ciepło i gorąco.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sesji; 2-3 pytania związane z notatkami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S., Kuczyński K., Marciniak Z.: Obróbka plastyczna, PWN 1981; Erbel J.: Encyklopedia technik wytwarzania stosowanych w przemyśle maszynowym, Oficyna Wydawnicza PW 2001; Metals Handbook 9th Edition Vol.14: Forming and Forging, ASM International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 I_W1: </w:t>
      </w:r>
    </w:p>
    <w:p>
      <w:pPr/>
      <w:r>
        <w:rPr/>
        <w:t xml:space="preserve">Ma wiedzę o wybranych technikach wytwarzania stosowanych w różnych gałęziach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I_W2: </w:t>
      </w:r>
    </w:p>
    <w:p>
      <w:pPr/>
      <w:r>
        <w:rPr/>
        <w:t xml:space="preserve">Zna wpływ technik wytwarzania na zmiany struktury i właściwości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I_W3: </w:t>
      </w:r>
    </w:p>
    <w:p>
      <w:pPr/>
      <w:r>
        <w:rPr/>
        <w:t xml:space="preserve">Zna metody przeróbki plastycznej metali i stopów oraz urządzenia do niej służące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 I_U1: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TW I_U2: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technik wytwarzania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2026-08-18T11:28:32+02:00</dcterms:created>
  <dcterms:modified xsi:type="dcterms:W3CDTF">2026-08-18T11:28:32+02:00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