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PRDYI_W1: </w:t>
      </w:r>
    </w:p>
    <w:p>
      <w:pPr/>
      <w:r>
        <w:rPr/>
        <w:t xml:space="preserve">Student zna metody oraz narzędzia i materiały do projektowania procesów wytwarzania i kontroli jakości półproduktów i produktów papierniczych i poligraficznych.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PK1A_W13</w:t>
      </w:r>
    </w:p>
    <w:p>
      <w:pPr>
        <w:spacing w:before="20" w:after="190"/>
      </w:pPr>
      <w:r>
        <w:rPr>
          <w:b/>
          <w:bCs/>
        </w:rPr>
        <w:t xml:space="preserve">Powiązane efekty obszarowe: </w:t>
      </w:r>
      <w:r>
        <w:rPr/>
        <w:t xml:space="preserve">T1A_W07</w:t>
      </w:r>
    </w:p>
    <w:p>
      <w:pPr>
        <w:keepNext w:val="1"/>
        <w:spacing w:after="10"/>
      </w:pPr>
      <w:r>
        <w:rPr>
          <w:b/>
          <w:bCs/>
        </w:rPr>
        <w:t xml:space="preserve">Efekt PRDYI_W2: </w:t>
      </w:r>
    </w:p>
    <w:p>
      <w:pPr/>
      <w:r>
        <w:rPr/>
        <w:t xml:space="preserve">Student ma podstawową wiedzę niezbędną do rozumienia społecznych, ekonomicznych, prawnych i innych pozatechnicznych uwarunkowań działalności inżynierskiej w papiernictwie i poligrafii.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PK1A_W14</w:t>
      </w:r>
    </w:p>
    <w:p>
      <w:pPr>
        <w:spacing w:before="20" w:after="190"/>
      </w:pPr>
      <w:r>
        <w:rPr>
          <w:b/>
          <w:bCs/>
        </w:rPr>
        <w:t xml:space="preserve">Powiązane efekty obszarowe: </w:t>
      </w:r>
      <w:r>
        <w:rPr/>
        <w:t xml:space="preserve">T1A_W08</w:t>
      </w:r>
    </w:p>
    <w:p>
      <w:pPr>
        <w:keepNext w:val="1"/>
        <w:spacing w:after="10"/>
      </w:pPr>
      <w:r>
        <w:rPr>
          <w:b/>
          <w:bCs/>
        </w:rPr>
        <w:t xml:space="preserve">Efekt PRDYI_W3: </w:t>
      </w:r>
    </w:p>
    <w:p>
      <w:pPr/>
      <w:r>
        <w:rPr/>
        <w:t xml:space="preserve">Student zna zasady tworzenia i rozwoju form przedsiębiorczości na podstawie posiadanej wiedzy z zakresu procesów poligraficznych i papierniczych														</w:t>
      </w:r>
    </w:p>
    <w:p>
      <w:pPr>
        <w:spacing w:before="60"/>
      </w:pPr>
      <w:r>
        <w:rPr/>
        <w:t xml:space="preserve">Weryfikacja: </w:t>
      </w:r>
    </w:p>
    <w:p>
      <w:pPr>
        <w:spacing w:before="20" w:after="190"/>
      </w:pPr>
      <w:r>
        <w:rPr/>
        <w:t xml:space="preserve">Bieżąca kontrola postępów realizacji pracy dyplomowej. Prezentacja i obrona pracy dyplomowej.</w:t>
      </w:r>
    </w:p>
    <w:p>
      <w:pPr>
        <w:spacing w:before="20" w:after="190"/>
      </w:pPr>
      <w:r>
        <w:rPr>
          <w:b/>
          <w:bCs/>
        </w:rPr>
        <w:t xml:space="preserve">Powiązane efekty kierunkowe: </w:t>
      </w:r>
      <w:r>
        <w:rPr/>
        <w:t xml:space="preserve">PK1A_W17</w:t>
      </w:r>
    </w:p>
    <w:p>
      <w:pPr>
        <w:spacing w:before="20" w:after="190"/>
      </w:pPr>
      <w:r>
        <w:rPr>
          <w:b/>
          <w:bCs/>
        </w:rPr>
        <w:t xml:space="preserve">Powiązane efekty obszarowe: </w:t>
      </w:r>
      <w:r>
        <w:rPr/>
        <w:t xml:space="preserve">T1A_W11</w:t>
      </w:r>
    </w:p>
    <w:p>
      <w:pPr>
        <w:pStyle w:val="Heading3"/>
      </w:pPr>
      <w:bookmarkStart w:id="3" w:name="_Toc3"/>
      <w:r>
        <w:t>Profil ogólnoakademicki - umiejętności</w:t>
      </w:r>
      <w:bookmarkEnd w:id="3"/>
    </w:p>
    <w:p>
      <w:pPr>
        <w:keepNext w:val="1"/>
        <w:spacing w:after="10"/>
      </w:pPr>
      <w:r>
        <w:rPr>
          <w:b/>
          <w:bCs/>
        </w:rPr>
        <w:t xml:space="preserve">Efekt PRDYI_U1: </w:t>
      </w:r>
    </w:p>
    <w:p>
      <w:pPr/>
      <w:r>
        <w:rPr/>
        <w:t xml:space="preserve">Umiejętność pisania pracy magisterskiej oraz prezentacji jej podczas obrony. Potrafi korzystać z naukowych baz danych i literatury naukowej,  poprawnie sporządza spis treści, bibliografię i przypisy.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w:t>
      </w:r>
    </w:p>
    <w:p>
      <w:pPr>
        <w:spacing w:before="60"/>
      </w:pPr>
      <w:r>
        <w:rPr/>
        <w:t xml:space="preserve">Weryfikacja: </w:t>
      </w:r>
    </w:p>
    <w:p>
      <w:pPr>
        <w:spacing w:before="20" w:after="190"/>
      </w:pPr>
      <w:r>
        <w:rPr/>
        <w:t xml:space="preserve">Ocena przedstawionych prezentacji związanych z pracą przejściową i pracą dyplomową</w:t>
      </w:r>
    </w:p>
    <w:p>
      <w:pPr>
        <w:spacing w:before="20" w:after="190"/>
      </w:pPr>
      <w:r>
        <w:rPr>
          <w:b/>
          <w:bCs/>
        </w:rPr>
        <w:t xml:space="preserve">Powiązane efekty kierunkowe: </w:t>
      </w:r>
      <w:r>
        <w:rPr/>
        <w:t xml:space="preserve">PK1A_U03</w:t>
      </w:r>
    </w:p>
    <w:p>
      <w:pPr>
        <w:spacing w:before="20" w:after="190"/>
      </w:pPr>
      <w:r>
        <w:rPr>
          <w:b/>
          <w:bCs/>
        </w:rPr>
        <w:t xml:space="preserve">Powiązane efekty obszarowe: </w:t>
      </w:r>
      <w:r>
        <w:rPr/>
        <w:t xml:space="preserve">T1A_U03</w:t>
      </w:r>
    </w:p>
    <w:p>
      <w:pPr>
        <w:keepNext w:val="1"/>
        <w:spacing w:after="10"/>
      </w:pPr>
      <w:r>
        <w:rPr>
          <w:b/>
          <w:bCs/>
        </w:rPr>
        <w:t xml:space="preserve">Efekt PRDYI_U2: </w:t>
      </w:r>
    </w:p>
    <w:p>
      <w:pPr/>
      <w:r>
        <w:rPr/>
        <w:t xml:space="preserve">Umiejętność pisania pracy magisterskiej oraz prezentacji jej podczas obrony. Potrafi zaprezentować główne tezy swojej pracy przy wykorzystaniu sprzętu multimedialnego oraz omówić wybrane zagadnienia na podstawie dostępnej literatury naukowej. Potrafi właściwie zinterpretować uzyskane wyniki oraz opracować je w sposób ilościowy i jakościowy.
Student potrafi wykorzystać swoją wiedzę do pracy w przemyśle papierniczym, poligraficznym.
														</w:t>
      </w:r>
    </w:p>
    <w:p>
      <w:pPr>
        <w:spacing w:before="60"/>
      </w:pPr>
      <w:r>
        <w:rPr/>
        <w:t xml:space="preserve">Weryfikacja: </w:t>
      </w:r>
    </w:p>
    <w:p>
      <w:pPr>
        <w:spacing w:before="20" w:after="190"/>
      </w:pPr>
      <w:r>
        <w:rPr/>
        <w:t xml:space="preserve">Ocena przedstawionych prezentacji związanych z pracą przejściową i pracą dyplomową. Bieżąca kontrola postępów realizacji pracy dyplomowej. Prezentacja i obrona pracy dyplomowej.</w:t>
      </w:r>
    </w:p>
    <w:p>
      <w:pPr>
        <w:spacing w:before="20" w:after="190"/>
      </w:pPr>
      <w:r>
        <w:rPr>
          <w:b/>
          <w:bCs/>
        </w:rPr>
        <w:t xml:space="preserve">Powiązane efekty kierunkowe: </w:t>
      </w:r>
      <w:r>
        <w:rPr/>
        <w:t xml:space="preserve">PK1A_U04</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PRDYI_K1: </w:t>
      </w:r>
    </w:p>
    <w:p>
      <w:pPr/>
      <w:r>
        <w:rPr/>
        <w:t xml:space="preserve">Potrafi zaprezentować w sposób przystępny  rozwiązanie danego problemu na forum, prowadzić dyskusję z uczestnikami.													</w:t>
      </w:r>
    </w:p>
    <w:p>
      <w:pPr>
        <w:spacing w:before="60"/>
      </w:pPr>
      <w:r>
        <w:rPr/>
        <w:t xml:space="preserve">Weryfikacja: </w:t>
      </w:r>
    </w:p>
    <w:p>
      <w:pPr>
        <w:spacing w:before="20" w:after="190"/>
      </w:pPr>
      <w:r>
        <w:rPr/>
        <w:t xml:space="preserve">Prezentacja i obrona pracy dyplomowej</w:t>
      </w:r>
    </w:p>
    <w:p>
      <w:pPr>
        <w:spacing w:before="20" w:after="190"/>
      </w:pPr>
      <w:r>
        <w:rPr>
          <w:b/>
          <w:bCs/>
        </w:rPr>
        <w:t xml:space="preserve">Powiązane efekty kierunkowe: </w:t>
      </w:r>
      <w:r>
        <w:rPr/>
        <w:t xml:space="preserve">PK1A_K07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2026-05-02T06:42:43+02:00</dcterms:created>
  <dcterms:modified xsi:type="dcterms:W3CDTF">2026-05-02T06:42:43+02:00</dcterms:modified>
</cp:coreProperties>
</file>

<file path=docProps/custom.xml><?xml version="1.0" encoding="utf-8"?>
<Properties xmlns="http://schemas.openxmlformats.org/officeDocument/2006/custom-properties" xmlns:vt="http://schemas.openxmlformats.org/officeDocument/2006/docPropsVTypes"/>
</file>