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Wilkanowicz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tego przedmiotu jest wskazanie świeżo przyjętym studentom 1 - go roku zagrożeń jakie mogą wystąpić w nowym środowisku, czyli w obiektach akademickich związanych z możliwością wystąpienia pożaru oraz wypadkami losowymi. Zajęcia te mają poinstruować studentów jak postępować w przypadku wystąpienia takich zagrożeń.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i omówienie potrzeby szkolenia, przepisów administracyjno - prawnych dotyczących tego przedmiotu oraz w ramach wykładu prezentowane są filmy dydaktyczne: jeden o tematyce ochrony przeciwpożarowej i drugi dotyczący udzielania pierwszej pomocy ofiarom nieszczęśliwych wypadków.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Zaliczenie przedmiotu odbywa się na podstawie obecności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Ma znajomość podstawowych przepisów BHP, zasad udzielania pierwszej pomocy i zasad przeciwpożarowych niezbędnych do bezpiecznego zachowania i przebywania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U12: </w:t>
      </w:r>
    </w:p>
    <w:p>
      <w:pPr/>
      <w:r>
        <w:rPr/>
        <w:t xml:space="preserve">Potrafi identyfikować zagrożenia i oceniać ewnetualność wystąpienia ryzyka, związanego z przebywaniem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Jest świadomy konieczności przetrzegania przepisów i zasad bezpieczeństwa pracy i ochrony przeciwpożarowej.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2026-09-11T19:55:41+02:00</dcterms:created>
  <dcterms:modified xsi:type="dcterms:W3CDTF">2026-09-11T19:55:41+02:00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