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heterogeniczna w syntezie fine chemicals </w:t>
      </w:r>
    </w:p>
    <w:p>
      <w:pPr>
        <w:keepNext w:val="1"/>
        <w:spacing w:after="10"/>
      </w:pPr>
      <w:r>
        <w:rPr>
          <w:b/>
          <w:bCs/>
        </w:rPr>
        <w:t xml:space="preserve">Koordynator przedmiotu: </w:t>
      </w:r>
    </w:p>
    <w:p>
      <w:pPr>
        <w:spacing w:before="20" w:after="190"/>
      </w:pPr>
      <w:r>
        <w:rPr/>
        <w:t xml:space="preserve">dr hab. inż. Marek Gliński  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niskotonażowych, katalitycznych procesów z udziałem węglowodorów nienasyconych, alkoholi, związków karbonylowych, kwasów karboksylowych oraz wodoru, tlenku węgla, dwutlenku węgla, amoniaku i tlenu,
•	mieć podstawową wiedzę na temat selektywnego uwodornienia na metalach, syntezy aldehydów i ketonów z kwasów karboksylowych oraz chemo-, regio- i diastereoselektywnego przeniesienia wodoru,  
•	mieć podstawową wiedzę na temat procesów z udziałem tlenku węgla i wodoru oraz amoniaku i tlenu.
</w:t>
      </w:r>
    </w:p>
    <w:p>
      <w:pPr>
        <w:keepNext w:val="1"/>
        <w:spacing w:after="10"/>
      </w:pPr>
      <w:r>
        <w:rPr>
          <w:b/>
          <w:bCs/>
        </w:rPr>
        <w:t xml:space="preserve">Treści kształcenia: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
Przedmiot obejmuje następujące treści merytoryczne:
-	selektywne uwodornienie na metalach;
-	chemo-, regio-, diastereoselektywne przeniesienie wodoru;
-	synteza aldehydów i ketonów z kwasów karboksylowych;
-	syntezy z udziałem tlenku węgla i wodoru;
-	procesy amoksydacji związków organicznych.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Nishimura, Handbook of catalytic hydrogenation for organic synthesis, Wiley&amp;Sons, New York 2001.
2.	R.A. Sheldon, Chemicals from synthesis gas, Reidel Publ. Co, 1987.
3.	R.A.W. Johnstone, A.H. Wilby, I.D. Entwistle, Chem. Rev., 85 (1985) 129.
4.	C.F. de Graauw, J.A. Peters, H. van Bekkum, J. Huskens, Synthesis, (1994) 1007.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niskotonażowych, katalitycznych procesów z udziałem węglowodorów nienasyconych, alkoholi, związków karbonylowych, kwasów karboksylowych oraz wodoru, tlenku węgla, dwutlenku węgla, amoniaku i tlenu,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selektywnego uwodornienia na metalach, syntezy aldehydów i ketonów  z kwasów karboksylowych oraz chemo-, regio- i diastereoselektywnego przeniesienia wodoru, a także procesów z udziałem tlenku węgla i wodoru, tlenu  i amoniaku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T2A_W01,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podstawową umiejętność planowania syntez prostych związków organicznych z użyciem katalizatorów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potrafi wyjaśnić podstawowe zjawiska towarzyszące procesom technologicznym, umie zastosować do tych procesów wiedzę na temat katalizatorów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T2A_U08, InzA_U02,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2026-05-02T19:12:46+02:00</dcterms:created>
  <dcterms:modified xsi:type="dcterms:W3CDTF">2026-05-02T19:12:46+02:00</dcterms:modified>
</cp:coreProperties>
</file>

<file path=docProps/custom.xml><?xml version="1.0" encoding="utf-8"?>
<Properties xmlns="http://schemas.openxmlformats.org/officeDocument/2006/custom-properties" xmlns:vt="http://schemas.openxmlformats.org/officeDocument/2006/docPropsVTypes"/>
</file>