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Maszyny cieplno-przepływowe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Mieczysław Poniewski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przygotowanie do zajęć - 5, zapoznanie ze wskazaną literaturą - 5, przygotowanie do kolokwium - 5, razem - 25, 
Projekt: liczba godzin według planu studiów - 10, przygotowanie do zajęć - 20, zapoznanie ze wskazaną literaturą - 5, przygotowanie do egzaminu - 15, razem - 50, Razem - 75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Projekty - 10 h;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jest uzyskanie przez studentów wiedzy zakresu budowy podstawowych maszyn cieplno-przepływowych stosowanych w przemyśle. W grupie maszyn roboczych są to: pompy, sprężarki, wentylatory, silniki tłokowe, turbiny gazowe, parowe i wodne, wymienniki ciepła oraz inne maszyny. W przedmiocie przedstawiono pojęcia i podstawy teoretyczne wspólne dla całej grupy maszyn cieplno-przepływowych. Celem jest również nabycie wiedzy z zakresu urządzeń przemysłowych instalacji technologicznych, w tym schematów cieplnych elektrociepłowni konwencjonalnych i jądrowych.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Podział maszyn przepływowych i cieplnych. W2 - Pompy wyporowe i wirowe. W3 - Silniki o zapłonie iskrowym i zapłonie samoczynnym. W4 - Turbiny. W5 - Wymienniki ciepła. W6 - Siłownie cieplne.  W7 - Urządzenia chłodnicze i pompy ciepła. 
P1 - Projekt prostego układu pompowego o założonych parametrach pracy. P2 - Projekt wymiennika ciepła.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studentów jest obowiązkowa na ćwiczeniach projektowych, a na wykładach wskazana. Forma zaliczenia - wspólne zaliczenia dla części wykładowej i projektowej. Ocena końcowa obliczana jest jako średnia ważona z ocen cząstkowych wg formuły = [2 x (wykład) + 1 x (ćwiczenia)]/3.   Wszystkie oceny cząstkowe muszą być pozytywne.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Miller A.: ,,Maszyny i urządzenia cieplne i energetyczne", WSiP, Warszawa, 1985. 2. Miller A.: ,,Teoria maszyn wirnikowych", Warszawa, 1982. 3. Miller A., Lewandowski J.: ,,Układy gazowo-parowe na paliwo stałe", Warszawa, 1993. 4. Chmielniak J.T.: ,,Maszyny przepływowe", Wydawnictwo Politechniki Śląskiej, Gliwice, 1997. 5. Gundlach W.R.: ,,Podstawy maszyn przepływowych i ich systemów energetycznych", WNT, 2008. 6. Chodkiewicz R.: ,,Ćwiczenia projektowe z turbin cieplnych", WNT, 2008. 7. Karaśkiewicz K.: ,,Pompy i układy pompowe: laboratorium", Oficyna Wydawnicza Politechniki Warszawskiej,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W01_02: </w:t>
      </w:r>
    </w:p>
    <w:p>
      <w:pPr/>
      <w:r>
        <w:rPr/>
        <w:t xml:space="preserve">Ma wiedzę w zakresie fizyki klasycznej przydatną do zrozumienia funkcjonowania maszyn cieplno-przepływowych.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projektów.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							Ma uporządkowaną i podbudowaną teoretycznie wiedzę z zakresu termodynamiki i mechaniki płynów niezbędną do zrozumienia zjawisk fizyko-chemicznych występujących podczas funkcjonowania maszyn cieplno-przepływowych.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projektów.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W04_02: </w:t>
      </w:r>
    </w:p>
    <w:p>
      <w:pPr/>
      <w:r>
        <w:rPr/>
        <w:t xml:space="preserve">Ma podstawową wiedzę z zakresu energetyki i gospodarki energetycznej.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projektów.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M1A_W04_02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							Potrafi pozyskiwać informacje z różnych źródeł w celu prawidłowego doboru maszyn cieplno-przepływowych do zadań przemysłowych.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projektów.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							Ma umiejętność samodzielnego, selektywnego pozyskiwania informacji w literaturze w celu prawidłowego doboru rodzaju maszyn cieplno-przepływowych do postawionego zadania technicznego.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projektów.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U08_01: </w:t>
      </w:r>
    </w:p>
    <w:p>
      <w:pPr/>
      <w:r>
        <w:rPr/>
        <w:t xml:space="preserve">Potrafi planować i przeprowadzać podstawowe pomiary fizyczne związane z maszynami cieplno-przepływowymi.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projektów.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U09_01: </w:t>
      </w:r>
    </w:p>
    <w:p>
      <w:pPr/>
      <w:r>
        <w:rPr/>
        <w:t xml:space="preserve">Umie posługiwać się regułami logiki matematycznej w zastosowaniach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teoretyczny i zaliczenie projektów.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2025-07-08T06:15:39+02:00</dcterms:created>
  <dcterms:modified xsi:type="dcterms:W3CDTF">2025-07-08T06:15:39+02:00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