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w:t>
      </w:r>
    </w:p>
    <w:p>
      <w:pPr>
        <w:keepNext w:val="1"/>
        <w:spacing w:after="10"/>
      </w:pPr>
      <w:r>
        <w:rPr>
          <w:b/>
          <w:bCs/>
        </w:rPr>
        <w:t xml:space="preserve">Koordynator przedmiotu: </w:t>
      </w:r>
    </w:p>
    <w:p>
      <w:pPr>
        <w:spacing w:before="20" w:after="190"/>
      </w:pPr>
      <w:r>
        <w:rPr/>
        <w:t xml:space="preserve">dr inż. Bogumiła Wrzesińska, dr in Anna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Godziny kontaktowe - 60 godz. w tym:
obecność na wykładach - 30 godz.
obecność na ćwiczeniach projektowych - 30 godz.
Przygotowanie projektów i ich zaliczanie - 30 godz.
Przygotowanie do egzaminu i zdawanie - 30 godz.
Razem nakład pracy studenta - 120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 godz.
Obecność na ćwiczeniach projektowych - 30 godz.
Razem  - 60 godz.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projektów - 30 godz.
Przygotowanie do egzaminu  - 30 godz.
Razem  - 60 godz.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inżynierii chemicznej, aparatury procesowej i kinetyki procesowej, hydrodynamiki, wymiany masy i ciepła. Wymagane jest wcześniejsze zaliczenie przedmiotu Procesy oczyszczania gazów (sem. 1).</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nabywa wiedzę i umiejętności w zakresie oczyszczania gazów z zanieczyszczeń gazowych.</w:t>
      </w:r>
    </w:p>
    <w:p>
      <w:pPr>
        <w:keepNext w:val="1"/>
        <w:spacing w:after="10"/>
      </w:pPr>
      <w:r>
        <w:rPr>
          <w:b/>
          <w:bCs/>
        </w:rPr>
        <w:t xml:space="preserve">Treści kształcenia: </w:t>
      </w:r>
    </w:p>
    <w:p>
      <w:pPr>
        <w:spacing w:before="20" w:after="190"/>
      </w:pPr>
      <w:r>
        <w:rPr/>
        <w:t xml:space="preserve">Wykład: podstawowe metody oczyszczania gazów z zanieczyszczeń gazowych tj. absorpcja, adsorpcja, spalanie, kondensacja, procesy oczyszczania biologicznego i metody niekonwencjonalne; praktyczne aspekty oczyszczania gazów w odniesieniu do odsiarczania gazów, usuwania tlenków azotu, halogenków, oparów rtęci, lotnych związków organicznych (LZO) oraz metod biologicznych; oczyszczanie powietrza w pomieszczeniach i na stanowiskach pracy, minimalizacja i zapobieganie zanieczyszczeniom; ekonomika procesów oczyszczania gazów. Projekt: wykonanie projektów wybranych, reprezentatywnych procesów i aparatów do oczyszczania gazów z zanieczyszczeń gazowych tj.: absorpcja, adsorpcja, spalanie.; projekty obejmują: obliczenia procesowe, obliczenia konstrukcyjne aparatów i elementów instalacji, dobór aparatów. Wykorzystywany jest program komputerowy SuperPro Designer.</w:t>
      </w:r>
    </w:p>
    <w:p>
      <w:pPr>
        <w:keepNext w:val="1"/>
        <w:spacing w:after="10"/>
      </w:pPr>
      <w:r>
        <w:rPr>
          <w:b/>
          <w:bCs/>
        </w:rPr>
        <w:t xml:space="preserve">Metody oceny: </w:t>
      </w:r>
    </w:p>
    <w:p>
      <w:pPr>
        <w:spacing w:before="20" w:after="190"/>
      </w:pPr>
      <w:r>
        <w:rPr/>
        <w:t xml:space="preserve">Patrz tabela 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Warych, Oczyszczanie Gazów. Procesy i Aparatura, WNT, Warszawa, 1998 
J. Warych, Procesy Oczyszczania Gazów. Problemy projektowo obliczeniowe, OWPW, 1999 
R.J. Heinsohn, R.L. Kabel, Sources and Control of Air Pollution, Prentice Hall, 1999 
A.L. Kohl, R.B. Nielsen, Gas Purification, 5th ed., Gulf Publ.Comp.,1997 
P.M. Doran, Bioprocess Engineering Principles, Academic Press, 1995 D.E. Edgerly, Pollution Prevention, Technomic Publ. Co. Inc., 1996 H. J. Rafson, Odor and VOC Control Handbook, McGraw-Hill,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dotyczącą procesów i aparatury stosowanej do oczyszczania gazów z zanieczyszczeń gazowych</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samodzielnego projektowania prostych procesów, operacji jednostkowych i aparatury stosowanych w oczyszczaniu gazów z zanieczyszczeń gazowych</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U_02: </w:t>
      </w:r>
    </w:p>
    <w:p>
      <w:pPr/>
      <w:r>
        <w:rPr/>
        <w:t xml:space="preserve">Potrafi sformułować specyfikację procesów technologicznych i aparatury w odniesieniu do operacji oczyszczania gazów z zanieczyszczeń gazowych </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U_03: </w:t>
      </w:r>
    </w:p>
    <w:p>
      <w:pPr/>
      <w:r>
        <w:rPr/>
        <w:t xml:space="preserve">Potrafi posługiwać się zaawansowanymi programami komputerowymi wspomagającymi realizacją zadań inżynierskich</w:t>
      </w:r>
    </w:p>
    <w:p>
      <w:pPr>
        <w:spacing w:before="60"/>
      </w:pPr>
      <w:r>
        <w:rPr/>
        <w:t xml:space="preserve">Weryfikacja: </w:t>
      </w:r>
    </w:p>
    <w:p>
      <w:pPr>
        <w:spacing w:before="20" w:after="190"/>
      </w:pPr>
      <w:r>
        <w:rPr/>
        <w:t xml:space="preserve">zaliczanie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2025-04-11T20:27:42+02:00</dcterms:created>
  <dcterms:modified xsi:type="dcterms:W3CDTF">2025-04-11T20:27:42+02:00</dcterms:modified>
</cp:coreProperties>
</file>

<file path=docProps/custom.xml><?xml version="1.0" encoding="utf-8"?>
<Properties xmlns="http://schemas.openxmlformats.org/officeDocument/2006/custom-properties" xmlns:vt="http://schemas.openxmlformats.org/officeDocument/2006/docPropsVTypes"/>
</file>