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SJO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60 godzin.
Przygotowanie prezentacji 5 godzin. Przygotowanie do egzaminu 5 godzin. Przygotowanie do zajęć i testów modułowych 50 godzin.
Razem nakład pracy studenta 120 godzin = 4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60 godzin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Przygotowanie prezentacji 5 godzin.
Przygotowanie do egzaminu 5 godzin. Przygotowanie do zajęć i testów modułowych 50 godzin. Razem 60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 wybranego języka obcego, zgodnie z Europejskim Opisem Kształcenia Językowego w zakresie języka ogólnego, z elementami języka specjalistycznego potrzebnego absolwentom uczelni technicznej, zróżnicowanego w zależności od kierunku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Karty przedmiotów dla wszystkich języków i modułów dostępne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Tab. 2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języków obcych zgodnie z programem nauczania + materiały własne lektora.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Studenci, na podstawie testu diagnostycznego z wybranego języka obcego zostają zakwalifikowani do grup o odpowiednim poziomie zaawansowania. Po zdaniu obowiązkowego egzaminu na poziomie B2 z wybranego języka, realizują pozostałe jednotski, korzystając z pełenj oferty Lektoratów Tematycznych i zajęć z innych języków, oferowanych przez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KW_08: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testy modułowe, prezetacja, wypowiedzi ustne, egzamin B2 pisemny i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KU_09, KU_02: </w:t>
      </w:r>
    </w:p>
    <w:p>
      <w:pPr/>
      <w:r>
        <w:rPr/>
        <w:t xml:space="preserve">Potrafi tworzyć w języku obcym różne rodzajów tekstów – teksty na użytek prywatny, zawodowy (np. list motywacyjny, życiorys, sprawozdanie, notatka, wypracowanie) oraz stosować formy stylistyczne i gramatyczne, wymagane w tekstach na poziomie B2 – prywatnych 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prace domowe, testy modułowe,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KU_01, KU_09: </w:t>
      </w:r>
    </w:p>
    <w:p>
      <w:pPr/>
      <w:r>
        <w:rPr/>
        <w:t xml:space="preserve">Potrafi przeczytać i zrozumieć teksty ogólne i specjalistyczne dotyczące swojej dziedziny, pozyskać z nich informacje, a także dokonać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testy modułowe, praca na zajęciach, egzamin pisemny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keepNext w:val="1"/>
        <w:spacing w:after="10"/>
      </w:pPr>
      <w:r>
        <w:rPr>
          <w:b/>
          <w:bCs/>
        </w:rPr>
        <w:t xml:space="preserve">Efekt KU_01, KU_02, KU_09: </w:t>
      </w:r>
    </w:p>
    <w:p>
      <w:pPr/>
      <w:r>
        <w:rPr/>
        <w:t xml:space="preserve">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wypowiedzi ustne na zajęciach, prezentacja, egzamin ustny na poziomie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T1A_U02, T1A_U06</w:t>
      </w:r>
    </w:p>
    <w:p>
      <w:pPr>
        <w:keepNext w:val="1"/>
        <w:spacing w:after="10"/>
      </w:pPr>
      <w:r>
        <w:rPr>
          <w:b/>
          <w:bCs/>
        </w:rPr>
        <w:t xml:space="preserve">Efekt KU_10: </w:t>
      </w:r>
    </w:p>
    <w:p>
      <w:pPr/>
      <w:r>
        <w:rPr/>
        <w:t xml:space="preserve">Potrafi przygotować i przedstawić w języku polskim i w języku obcym prezentację ustną, dotyczącą szczegółowych zagadnień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2026-10-02T02:19:28+02:00</dcterms:created>
  <dcterms:modified xsi:type="dcterms:W3CDTF">2026-10-02T02:19:28+02:00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