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WN1A_01/1</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30h;
Przygotowanie się do zajęć 15h;
Zapoznanie się ze wskazaną literaturą 15h;
Przygotowanie do zaliczenia 5h;
Przygotowanie do kolokwium 10h;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umiejętności elementarne</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jest kursem nauki języka angielskiego dla  początkujących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C1. Unit 11 “Looking good!”: Present Continuous, possessive pronouns- mine, yours, hers,  clothes and describing people, speaking – 
in a clothes shop, describing my favourite things, writing – describing people.
C2. Unit 12 “Life’s an adventure!”: “going to V” , infinitive of purpose, weather vocabulary, making suggestions “Shall we ...?, Let’s ...”, listening and speaking - dangerous sports and future plans, writing – a postcard.
C3. Unit 13 “Storytime”: question forms,  adjectives and adverbs, describing feelings, “At the chemist’s” - vocabulary, telling a story, writing a story.
C4. Unit 14 “Have you ever?”: Present Perfect with “ever, never, yet, just – affirmatives, negatives and questions, past participles.</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w:t>
      </w:r>
    </w:p>
    <w:p>
      <w:pPr>
        <w:spacing w:before="60"/>
      </w:pPr>
      <w:r>
        <w:rPr/>
        <w:t xml:space="preserve">Weryfikacja: </w:t>
      </w:r>
    </w:p>
    <w:p>
      <w:pPr>
        <w:spacing w:before="20" w:after="190"/>
      </w:pPr>
      <w:r>
        <w:rPr/>
        <w:t xml:space="preserve">Odpowiedzi typu "Tak"/"Nie"; odpowiedzi szczegółowe na pytania do tekstu; tłumaczenie na język polski. (C1 - C4)</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w:t>
      </w:r>
    </w:p>
    <w:p>
      <w:pPr>
        <w:spacing w:before="60"/>
      </w:pPr>
      <w:r>
        <w:rPr/>
        <w:t xml:space="preserve">Weryfikacja: </w:t>
      </w:r>
    </w:p>
    <w:p>
      <w:pPr>
        <w:spacing w:before="20" w:after="190"/>
      </w:pPr>
      <w:r>
        <w:rPr/>
        <w:t xml:space="preserve">Wypełnianie formularzy, pisanie prostych tekstów w oparciu o zadane pytania. (C1 - C4)</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(C1 - C4)</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(C1 - C4)</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2026-10-21T13:06:50+02:00</dcterms:created>
  <dcterms:modified xsi:type="dcterms:W3CDTF">2026-10-21T13:06:50+02:00</dcterms:modified>
</cp:coreProperties>
</file>

<file path=docProps/custom.xml><?xml version="1.0" encoding="utf-8"?>
<Properties xmlns="http://schemas.openxmlformats.org/officeDocument/2006/custom-properties" xmlns:vt="http://schemas.openxmlformats.org/officeDocument/2006/docPropsVTypes"/>
</file>