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Renata Walczak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- 10, przygotowanie do kolokwium - 10, przygotowanie biznesplanu - 10; Razem - 60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 i umiejętności dotyczących prowadzenia działalności gospodarczej opartej na specjalistycznej wiedzy z zakresu nauk ścisłych oraz zapoznanie się z narzędziem służącym wykonaniu profesjonalnego biznesplanu.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Dlaczego własny biznes technologiczny? Problematyka firm odpryskowych w szerszym kontekście zjawiska przedsiębiorczości akademickiej i transferu technologii z przemysłu do praktyki; miejsce innowacyjności  technologicznej na tle innych przejawów innowacyjności i szerzej ambitnej przedsiębiorczości. W2 - Od wynalazku do techbiznesu. Wynalazek, innowacja, wdrożenie, biznes. W3 - Przedsiębiorca technologiczny. Dyskusja o indywidualnych cechach liderów nowych przedsięwzięć technologicznych oraz  o formowaniu się i funkcjonowaniu zespołów założycielskich; zjawisko przedsiębiorczości zespołowej; opcjonalnie: przeprowadzenie wywiadu z przedsiębiorcą (indywidualnie lub grupowo) i/lub wizyta przedsiębiorcy na zajęciach. W4 -  Rynek technologiczny. Specyfika rynku technologicznego i praktyczne  kwestie dotyczące zaistnienia na rynku; problematyka badań rynku i  podstawowych narzędzi do tego służących, ze wskazaniem na szczególne cechy rynku technologicznego. W5 - Wybór formy prawnej dla nowego przedsięwzięcia. Analiza porównawcza dostępnych form prawnych. Implikacje podatkowe. W przypadku start-up’ów technologicznych szczególna uwagę trzeba poświęcić spółkom kapitałowym: spółce z o.o. i spółce akcyjnej; zjawisko podwójnego opodatkowania zysków; rozróżnienie między zyskami bieżącymi a realizacją zysków w formie sprzedaży udziałów. W6 - Ochrona własności przemysłowej. W7 - Finansowanie biznesów technologicznych. Środki własne. Kredyt bankowy. Fundusze pożyczkowe. Fundusze poręczeń kredytowych. Środki na rozwój z funduszy strukturalnych UE. Venture capital. Aniołowie biznesu. ""Składanie finansowania"" nowego biznesu. W8 - Zajęcia warsztatowe: Praca studentów w grupach 1-3-osobowych: Praca z narzędziem (tzw. Ewaluatorem w wersji rozszerzonej); Stworzenie Biznes Planu dla najlepiej rokujących koncepcji w każdej z grup. Prezentacja wyników prac każdej z grup.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zaliczenie kolokwium kończącego zajęcia oraz przygotowanie w grupie 1-3 osobowej biznesplanu przedsięwzięcia technologicznego. Praca jest prezentowana i oceniana podczas zajęć. Podstawą do oceny jest przygotowanie biznesplanu zgodnie z planem podanym podczas zajęć, wykorzystanie udostępnionych do zajęć narzędzi informatycznych, przygotowanie prezentacji oraz wygłoszenie prezentacji.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Cieślik J.: Przedsiębiorczość dla ambitnych. Jak uruchomić własny biznes, Wydawnictwa Akademickie i Profesjonalne, wyd. 2. uzup., Warszawa 2010. 2. Griffin R.: Podstawy zarządzania organizacjami. Wydawnictwo Naukowe PWN Warszawa 2008 (publikacja dostępna w bazie elektronicznej IBUK, dostęp ze strony biblioteki Politechniki Warszawskiej, www.bg.pw.edu.pl).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www.seipa.edu.pl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
Program przedmiotu oraz narzędzia wykorzystywane na zajęciach zostały przygotowane w ramach projektu: "Wdrożenie pilotażowych programów edukacyjnych w zakresie Innowacyjnej Przedsiębiorczości w Politechnice Warszawskiej" finansowanego ze środków UE w ramach Programu Operacyjnego Kapitał Ludzki. Poddziałanie 4.1.1. Wzmocnienie potencjału dydaktycznego uczelni. 
Program i materiały wykorzystywane dzięki uprzejmości Kierownictwa Projektu.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W09_01: </w:t>
      </w:r>
    </w:p>
    <w:p>
      <w:pPr/>
      <w:r>
        <w:rPr/>
        <w:t xml:space="preserve">							Ma podstawową wiedzę w zakresie planowania i organizacji własnej działalności biznesowej ukierunkowanej na wykorzystania wiedzy zdobywanej na studiach technicznych.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na temat prowadzenia działalności gospodarczej i badania otoczenia firmy z literatury i specjalistycznych baz danych (polsko- i angielskojęzyczne publikacje dostępne w elektronicznych bazach danych Politechniki Warszawskiej) oraz z innych źródeł. Potrafi interpretować informacje oraz wyciągać wnioski na temat prowadzenia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dokonać analizy opłacalności nowej działalności gospodarczej wykorzystującej przewagę technologiczną, wykorzystać udostępniane na zajęciach narzędzia oraz przygotować biznesplan.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Ma świadomość, że wykorzystanie innowacji może poprawić status przedsiębiortwa, że należy wykorzystywać innowacje w strategii przedsiębiorstwa dbając jednocześnie o ochronę swojej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p>
      <w:pPr>
        <w:keepNext w:val="1"/>
        <w:spacing w:after="10"/>
      </w:pPr>
      <w:r>
        <w:rPr>
          <w:b/>
          <w:bCs/>
        </w:rPr>
        <w:t xml:space="preserve">Efekt K07_01: </w:t>
      </w:r>
    </w:p>
    <w:p>
      <w:pPr/>
      <w:r>
        <w:rPr/>
        <w:t xml:space="preserve">Ma świadomość roli społecznej absolwenta uczelni technicznej. Potrafi opracować biznesplan i go zaprezentować w sposób spójny i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wiadomości podczas kolokwium. Przedstawienie przygotowanej w grupach prezentacji dotyczącej biznesplanu.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M2A_K07_01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2025-07-08T00:05:05+02:00</dcterms:created>
  <dcterms:modified xsi:type="dcterms:W3CDTF">2025-07-08T00:05:05+02:00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