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inż.Jan Ircha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IS1A_30_06</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- 15, zapoznanie ze wskazaną literaturą - 10, przygotowanie do egzaminu - 25, razem - 50;  Ćwiczenia:  liczba godzin wg planu studiów - 15, przygotowanie do zaliczenia - 10, razem - 25, Projekty: liczba godzin wg planu studiów - 15, zapoznanie ze wskazaną literaturą - 10,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Projekty - 15 h; Razem - 45 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obliczeń hydraulicznych, wielkości poszczególnych urządzeń i kotłowni oraz strony graficznej.</w:t>
      </w:r>
    </w:p>
    <w:p>
      <w:pPr>
        <w:keepNext w:val="1"/>
        <w:spacing w:after="10"/>
      </w:pPr>
      <w:r>
        <w:rPr>
          <w:b/>
          <w:bCs/>
        </w:rPr>
        <w:t xml:space="preserve">Treści kształcenia: </w:t>
      </w:r>
    </w:p>
    <w:p>
      <w:pPr>
        <w:spacing w:before="20" w:after="190"/>
      </w:pPr>
      <w:r>
        <w:rPr/>
        <w:t xml:space="preserve">W1 - Ogrzewanie wodne pompowe. Ciśnienie czynne w instalacji pompowej. Dobór pomp, wymiarowanie sieci przewodów. Układy instalacji pompowych.                                   
W2 - Ogrzewanie jednorurowe. Ogrzewania parowe. Zabezpieczenie ogrzewań parowych.                                         
W3 - Ogrzewanie powietrzne.                                          
 W4 - Węzły ciepłownicze -  rodzaje, zasady projektowania.         W5 - Sieci ciepłownicze - podziały. Sieci ciepłownicze kanałowe i bezkanałowe.                                                     
W6 - Eksploatacja oraz konserwacja i remonty instalacji grzewczych.
C1 - Przykłady obliczeniowe dotyczące ustalania wielkości i doboru poszczególnych urządzeń instalacji grzewczych; Kotły centralnego ogrzewania - dobór, sterowanie i automatyka.                                                                         C2 - Pompy w instalacjach centralnego ogrzewania - wydajność, sprawność, dobór.                                             
C3 - Układy odprowadzania spalin - dobór wysokości i przekroju, wymagania materiałowe i kontrukcyjne.                     
C4 - Dobór armatury zabezpieczającej w instalacji ogrzewczej  w systemie otwartym; naczynie wzbiorcze otwarte.                                                                                C5 - Dobór armatury zabezpieczającej w instalacji ogrzewczej  w systemie zamkniętym; naczynie przeponowe, zawór bezpieczeństwa, odpowietrzniki.
P1 - Założenia do projektu instalacji centralnego ogrzewania wraz z kotłownią dla wybranego budynku wg wytycznych indywidualnych, w zakresie doboru średnic, wielkości poszczególnych  urządzeń, kotłowni.                                  
 P2 - Obliczenia hydrauliczne - układ grawitacyjny, układ pompowy.                                                                                 P3 - Regulacja instalacji; dobór zaworów termostatycznych.                                                              
 P4 - Zabezpieczenie instalacji w układzie zamkniętym, zabezpieczenie instalacji w układzie otwartym.                     
 P5 - Kotłownie na paliwa stałe, ciekłe, gazowe.                                                                                  P6 - Rysunki: rzuty, rozwinięcie instalacji. Zestawienie materiałów i opis techniczny.     </w:t>
      </w:r>
    </w:p>
    <w:p>
      <w:pPr>
        <w:keepNext w:val="1"/>
        <w:spacing w:after="10"/>
      </w:pPr>
      <w:r>
        <w:rPr>
          <w:b/>
          <w:bCs/>
        </w:rPr>
        <w:t xml:space="preserve">Metody oceny: </w:t>
      </w:r>
    </w:p>
    <w:p>
      <w:pPr>
        <w:spacing w:before="20" w:after="190"/>
      </w:pPr>
      <w:r>
        <w:rPr/>
        <w:t xml:space="preserve">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wybranego budynku oraz jego obronie przez studenta w formie odpowiedzi. 
Zaliczenie ćwiczeń audytoryjnych przeprowadzone będzie w formie pisemnej na ostatnich zajęciach przed zakończeniem semestru. Jeżeli w trakcie procedury zaliczania prowadzący stwierdzi niesamodzielność pracy studenta – student otrzymuje ocenę niedostateczną z tego zaliczenia, co w konsekwencji prowadzi do nie zaliczenia przedmiotu.
Przy zaliczeniu poszczególnych prac stosowana będzie następująca skala ocen przyporządkowana określonej procentowo, przyswojonej wiedzy:
5,0 – 91%-100%
4,5 – 81%- 90%
4,0 – 71%-80%
3,5 – 61%-70%
3,0 – 51%-60%
2,0 – 0%-50%.
Obecność na ćwiczeniach projektowych jest obowiązkowa. W uzasadnionych sytuacjach dopuszcza się nieobecność na maksymalnie dwóch zajęciach - wymagane usprawiedliwienie nieobecności. Studenci, którzy nie zaliczyli przedmiotu i uzyskali rejestrację na kolejny semestr, powinni zgłosić się do prowadzącego zajęcia na początku VII semestru celem ustalenia terminu poprawy.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ogrzewania wodnego pompowego, ciśnienia czynnego w instalacji pompowej, doboru pomp, wymiarowania sieci przewodów.</w:t>
      </w:r>
    </w:p>
    <w:p>
      <w:pPr>
        <w:spacing w:before="60"/>
      </w:pPr>
      <w:r>
        <w:rPr/>
        <w:t xml:space="preserve">Weryfikacja: </w:t>
      </w:r>
    </w:p>
    <w:p>
      <w:pPr>
        <w:spacing w:before="20" w:after="190"/>
      </w:pPr>
      <w:r>
        <w:rPr/>
        <w:t xml:space="preserve">Egzamin (W1- W6); Kolokwium (C1-C5); Zadanie projektowe (P2)</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Egzamin (W1- W6); Kolokwium (C1-C5); Zadanie projektowe (P1-P6)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urządzeń i instalacji ogrzewczych.</w:t>
      </w:r>
    </w:p>
    <w:p>
      <w:pPr>
        <w:spacing w:before="60"/>
      </w:pPr>
      <w:r>
        <w:rPr/>
        <w:t xml:space="preserve">Weryfikacja: </w:t>
      </w:r>
    </w:p>
    <w:p>
      <w:pPr>
        <w:spacing w:before="20" w:after="190"/>
      </w:pPr>
      <w:r>
        <w:rPr/>
        <w:t xml:space="preserve">Egzamin (W6); Zadanie projektowe (P3-P6)</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i wykonawstwie instalacji ogrzewczych.</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dotyczących projektowania instalacji centralnego ogrzewania w zakresie doboru średnic, wielkości poszczególnych  urządzeń, kotłowni.</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(P1-P6)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obliczeń hydraulicznych, wielkości poszczególnych urządzeń, kotłowni, strony graficznej.</w:t>
      </w:r>
    </w:p>
    <w:p>
      <w:pPr>
        <w:spacing w:before="60"/>
      </w:pPr>
      <w:r>
        <w:rPr/>
        <w:t xml:space="preserve">Weryfikacja: </w:t>
      </w:r>
    </w:p>
    <w:p>
      <w:pPr>
        <w:spacing w:before="20" w:after="190"/>
      </w:pPr>
      <w:r>
        <w:rPr/>
        <w:t xml:space="preserve">Zadanie projektowe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i ciepłownictwa.</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2026-08-19T17:35:43+02:00</dcterms:created>
  <dcterms:modified xsi:type="dcterms:W3CDTF">2026-08-19T17:35:43+02:00</dcterms:modified>
</cp:coreProperties>
</file>

<file path=docProps/custom.xml><?xml version="1.0" encoding="utf-8"?>
<Properties xmlns="http://schemas.openxmlformats.org/officeDocument/2006/custom-properties" xmlns:vt="http://schemas.openxmlformats.org/officeDocument/2006/docPropsVTypes"/>
</file>