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
b) przygotowywanie się do testu/kolokwium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
Prerekwizyty: kotły parowe, turbiny energetyczne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zaliczeniowe, ocena pracy na wykładzie)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NS566A _W1: </w:t>
      </w:r>
    </w:p>
    <w:p>
      <w:pPr/>
      <w:r>
        <w:rPr/>
        <w:t xml:space="preserve">zna mechanizmy i źródła zagrożeń ekologicznych z instalacji energetycznych działających według standardowych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NS566A _W2: </w:t>
      </w:r>
    </w:p>
    <w:p>
      <w:pPr/>
      <w:r>
        <w:rPr/>
        <w:t xml:space="preserve">zna najlepsze dostępne technologie ochrony środowiska skojarzone z podstawowymi technologiami energetycznymi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NS566A _W3: </w:t>
      </w:r>
    </w:p>
    <w:p>
      <w:pPr/>
      <w:r>
        <w:rPr/>
        <w:t xml:space="preserve">zna zasady tworzenia oraz orientacyjny poziom standardów emisyjnych kojarząc to z możliwościami technologii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NS566A _W4: </w:t>
      </w:r>
    </w:p>
    <w:p>
      <w:pPr/>
      <w:r>
        <w:rPr/>
        <w:t xml:space="preserve">zna typowe rozwiązania instalacji ochrony środowiska stosowane we współczesnej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NS566A _W5: </w:t>
      </w:r>
    </w:p>
    <w:p>
      <w:pPr/>
      <w:r>
        <w:rPr/>
        <w:t xml:space="preserve">rozróżnia pojęcia metod pierwotnych i wtórnych, zasady doboru właściwych technologii oraz zagrożenia wtórne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NS566A _W6: </w:t>
      </w:r>
    </w:p>
    <w:p>
      <w:pPr/>
      <w:r>
        <w:rPr/>
        <w:t xml:space="preserve">rozumie zasady ochrony środowiska, w tym w instalacjach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NS566A _U1: </w:t>
      </w:r>
    </w:p>
    <w:p>
      <w:pPr/>
      <w:r>
        <w:rPr/>
        <w:t xml:space="preserve">potrafi obliczyć wielkość emisji substancji szkodliwych do otoczenia wytwarzanych w procesie przemysłowym, w tym w typowych procesach charakterystycznych dla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NS566A _U2: </w:t>
      </w:r>
    </w:p>
    <w:p>
      <w:pPr/>
      <w:r>
        <w:rPr/>
        <w:t xml:space="preserve">umie dokonać oceny wskaźników charakteryzujących wpływ instalacji energetycznych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NS566A _U3: </w:t>
      </w:r>
    </w:p>
    <w:p>
      <w:pPr/>
      <w:r>
        <w:rPr/>
        <w:t xml:space="preserve">umie ocenić możliwości graniczne podstawowych technologii energetycznych w zakresie redukcji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NS566A _U4: </w:t>
      </w:r>
    </w:p>
    <w:p>
      <w:pPr/>
      <w:r>
        <w:rPr/>
        <w:t xml:space="preserve">potrafi wskazać skutki uboczne będące wynikiem stosowania technologii ochrony środowiska, w tym skutki negatywne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NS566A _U5: </w:t>
      </w:r>
    </w:p>
    <w:p>
      <w:pPr/>
      <w:r>
        <w:rPr/>
        <w:t xml:space="preserve">umie wskazać technologie ochrony środowiska właściwe dla danego procesu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2026-10-03T06:36:57+02:00</dcterms:created>
  <dcterms:modified xsi:type="dcterms:W3CDTF">2026-10-03T06:36:57+02:00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