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Konstrukcji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Marek Tracz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NW117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1) Liczba godzin bezpośrednich - 50, w tym: 
a) udział w wykładach 30 godz.;
b) udział w ćwiczeniach 15 godz.
c) konsultacje - 5 godz.
2) Praca własna studenta:
a) analiza fachowej literatury, samodzielne rozwiązywanie zadań - 25 godz .
b) przygotowanie do sprawdzianów - 12 godz.
c) przygotowanie się do egzaminu: 15.
RAZEM: 102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bezpośrednich - 50, w tym: 
a) udział w wykładach 30 godz.;
b) udział w ćwiczeniach 15 godz.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– podstawy statyki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minimum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z zakresu mechaniki ciała stałego w zakresie sprężystym oraz analiza naprężeń i deformacji w prętach.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Pojęcia podstawowe: siły wewnętrzne i zewnętrzne, naprężenia, przemieszczenia, odkształcenia. Rzeczywiste ciało materialne i jego idealizacja (ciała sprężyste, plastyczne, sprężysto-plastyczne, lepko-sprężyste i plastyczne etc.), idealizacja konstrukcji i geometrii odkształceń. Ogólne zasady obliczania konstrukcji (zakres sprężysty i poza sprężysty, nośność graniczna, kruche pękanie, zmęczenie, stateczność). Analiza stanu naprężenia i odkształcenia: tensor naprężenia, związki między przemieszczeniem a odkształceniem, tensor odkształcenia, pomiary odkształceń. Prawa konstytutywne: uogólnione prawo Hooke’a, płaski stan naprężenia, płaski stan odkształcenia. Zasady oceny bezpieczeństwa: hipotezy wytrzymałościowe (τmax, HMH), naprężenia zredukowane. Momenty bezwładności figur płaskich: momenty względem osi, moment dewiacji, osie główne i główne centralne. Analiza liniowych ustrojów jednowymiarowych (prętów prostych): rozciąganie i ściskanie, skręcanie swobodne, zginanie, złożone zagadnienia zginania. Wytrzymałość złożona pręta. Przykłady wyznaczania naprężeń, przemieszczeń i oceny bezpieczeństwa. Podstawowe problemy stateczności prętów.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kolokwia, egzamin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Bijak-Żochowski M., Jaworski A., Krzesiński G., Zagrajek T.: Mechanika Materiałów i Konstrukcji, Oficyna Wydawnicza Politechniki Warszawskiej, Warszawa, 2006. 2. Brzoska Z.: Wytrzymałość Materiałów, PWN, Warszawa, 1979 Dodatkowa literatura: – Zadania przekazane przez wykładowcę do samodzielnego rozwiązania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http://mel.pw.edu.pl/zwmik/ZWMiK/Dla-studentow2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NW117_W1: </w:t>
      </w:r>
    </w:p>
    <w:p>
      <w:pPr/>
      <w:r>
        <w:rPr/>
        <w:t xml:space="preserve">Zna i rozumie pojęcia opisujące stan naprężenia,  stan  odkształcenia  oraz  prawo Hooke’a.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Weryfikacja:	sprawdzian zadaniowy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</w:t>
      </w:r>
    </w:p>
    <w:p>
      <w:pPr>
        <w:keepNext w:val="1"/>
        <w:spacing w:after="10"/>
      </w:pPr>
      <w:r>
        <w:rPr>
          <w:b/>
          <w:bCs/>
        </w:rPr>
        <w:t xml:space="preserve">Efekt NW117_W2: </w:t>
      </w:r>
    </w:p>
    <w:p>
      <w:pPr/>
      <w:r>
        <w:rPr/>
        <w:t xml:space="preserve">Zna i rozumie  pojęcia naprężenia zredukowanego  i hipotez wytrzymałościowych.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</w:t>
      </w:r>
    </w:p>
    <w:p>
      <w:pPr>
        <w:keepNext w:val="1"/>
        <w:spacing w:after="10"/>
      </w:pPr>
      <w:r>
        <w:rPr>
          <w:b/>
          <w:bCs/>
        </w:rPr>
        <w:t xml:space="preserve">Efekt NW117_W3: </w:t>
      </w:r>
    </w:p>
    <w:p>
      <w:pPr/>
      <w:r>
        <w:rPr/>
        <w:t xml:space="preserve">Rozumie  i  objaśni pojęcie  współczynnika bezpieczeństwa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NW117_U1: </w:t>
      </w:r>
    </w:p>
    <w:p>
      <w:pPr/>
      <w:r>
        <w:rPr/>
        <w:t xml:space="preserve">Umie  analizować  stan naprężenia,  stan  odkształcenia  oraz powiązanie  między nimi.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NW117_U2: </w:t>
      </w:r>
    </w:p>
    <w:p>
      <w:pPr/>
      <w:r>
        <w:rPr/>
        <w:t xml:space="preserve">Umie  analizować  pracę  pręta  rozciąganego.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NW117_U3: </w:t>
      </w:r>
    </w:p>
    <w:p>
      <w:pPr/>
      <w:r>
        <w:rPr/>
        <w:t xml:space="preserve">Umie  analizować  pracę  pręta  skręcanego.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NW117_U4: </w:t>
      </w:r>
    </w:p>
    <w:p>
      <w:pPr/>
      <w:r>
        <w:rPr/>
        <w:t xml:space="preserve">Rozróżnia  modele  pracy  pręta skręcanego  w zależności od typu  przekroju.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NW117_U5: </w:t>
      </w:r>
    </w:p>
    <w:p>
      <w:pPr/>
      <w:r>
        <w:rPr/>
        <w:t xml:space="preserve">Umie  analizować  pracę  pręta  zginanego.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2026-10-01T21:30:30+02:00</dcterms:created>
  <dcterms:modified xsi:type="dcterms:W3CDTF">2026-10-01T21:30:30+02:00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