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NK380_W01: </w:t>
      </w:r>
    </w:p>
    <w:p>
      <w:pPr/>
      <w:r>
        <w:rPr/>
        <w:t xml:space="preserve">								Zna i rozumie model fizyczny oraz matematyczny nowej struktury(będącej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2026-05-02T10:14:42+02:00</dcterms:created>
  <dcterms:modified xsi:type="dcterms:W3CDTF">2026-05-02T10:14:42+02:00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