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
b) udział w ćwiczeniach laboratoryjnych - 15 godz.
c) konsultacje - 5 godz.
2) Praca własna - 40 godz. w tym: 
a) bieżące przygotowywanie się do ćwiczeń - 25 godz.
 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
b) udział w ćwiczeniach laboratoryjnych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- 75 godzin, w tym:
a) udział w ćwiczeniach projektowych - 15 godz.
b) udział w ćwiczeniach laboratoryjnych - 15 godz.
c) konsultacje - 5 godz.
d) bieżące przygotowywanie się do ćwiczeń - 25 godz.
 e) przygotowywanie się do kolokwiów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NW114 - Informatyka 2
NS733 - Systemy Informatyczne w Energetyce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umiał stosować  zaawansowane programy obliczeniowe w praktyce inżynierskiej, potrafił  programować w języku Matlab, budować symulacje z wykorzystaniem modułu Simulink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 Aktywność i umiejętność skorzystania z uzyskanej wiedzy przy wykonywaniu ćwiczeń. Ocena wykonania zadanego zadania indywidualnego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
Dodatkowe literatura:
1. Obliczenia symboliczne i numeryczne w programie Matlab, W. Regel, Mikom
2. Materiały na stronie: http://www.mathworks.com/access/helpdesk/help/helpdesk.html
3. Materiały dostarczone przez wykładowcę http://www.itc.pw.edu.pl/Pracownicy/Naukowo-dydaktyczni/Kuta-Jerzy/Materialy-dla-studentow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NS743_W1: </w:t>
      </w:r>
    </w:p>
    <w:p>
      <w:pPr/>
      <w:r>
        <w:rPr/>
        <w:t xml:space="preserve">Zna zaawansowane oprogramowanie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NS743_W2: </w:t>
      </w:r>
    </w:p>
    <w:p>
      <w:pPr/>
      <w:r>
        <w:rPr/>
        <w:t xml:space="preserve">Posiada zaawansowaną wiedzę w zakresie opisu matematycznego procesów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2026-09-30T16:25:45+02:00</dcterms:created>
  <dcterms:modified xsi:type="dcterms:W3CDTF">2026-09-30T16:25:45+02:00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