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Etyczne i ekologiczne problemy w produkcji przemysłowej</w:t>
      </w:r>
    </w:p>
    <w:p>
      <w:pPr>
        <w:keepNext w:val="1"/>
        <w:spacing w:after="10"/>
      </w:pPr>
      <w:r>
        <w:rPr>
          <w:b/>
          <w:bCs/>
        </w:rPr>
        <w:t xml:space="preserve">Koordynator przedmiotu: </w:t>
      </w:r>
    </w:p>
    <w:p>
      <w:pPr>
        <w:spacing w:before="20" w:after="190"/>
      </w:pPr>
      <w:r>
        <w:rPr/>
        <w:t xml:space="preserve">dr inż./ Iwona Wilińska/adiunkt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WS2A_03</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zaliczenia - 10;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i kompetencji społecznych w zakresie  produkcji przemysłowej w kontekście polityki ekologicznej kraju i UE. Zapoznanie z problematyką ekologiczną i etyczną w produkcji przemysłowej dla realizacji idei ekorozwoju. 
</w:t>
      </w:r>
    </w:p>
    <w:p>
      <w:pPr>
        <w:keepNext w:val="1"/>
        <w:spacing w:after="10"/>
      </w:pPr>
      <w:r>
        <w:rPr>
          <w:b/>
          <w:bCs/>
        </w:rPr>
        <w:t xml:space="preserve">Treści kształcenia: </w:t>
      </w:r>
    </w:p>
    <w:p>
      <w:pPr>
        <w:spacing w:before="20" w:after="190"/>
      </w:pPr>
      <w:r>
        <w:rPr/>
        <w:t xml:space="preserve">W1 - Zasada zrównoważonego rozwoju. W2  - Zasady i cele polityki ekologicznej ze szczególnym uwzględnieniem wskaźnika społeczno-ekonomicznego. W3 - Pojęcie bezpieczeństwa ekologicznego. W4 - Ekologizacja polityk sektorowych przemyśle: stosowanie dobrych praktyk gospodarowania dla kojarzenia efektów gospodarczych z efektami ekologicznymi, BAT. W5 - Racjonalizacja użytkowania wody, zasobów naturalnych, zmniejszenie materiałochłonności i odpadowości produkcji, zmniejszenie energochłonności gospodarki i wzrost wykorzystania energii ze źródeł odnawialnych. W6 - Gospodarowanie odpadami w krótko-, średnio- i długookresowym horyzoncie czasowym. W7 - Narzędzia i instrumenty polityki ekologicznej dostosowane do wymogów UE. W8 - Mierniki skuteczności polityki ekologicznej. W9 - Normy techniczne i przepisy prawne w zakresie ochrony środowiska oraz bezpieczeństwa ekologicznego. W10 - Etyczne aspekty ochrony środowiska w produkcji przemysłowej.
</w:t>
      </w:r>
    </w:p>
    <w:p>
      <w:pPr>
        <w:keepNext w:val="1"/>
        <w:spacing w:after="10"/>
      </w:pPr>
      <w:r>
        <w:rPr>
          <w:b/>
          <w:bCs/>
        </w:rPr>
        <w:t xml:space="preserve">Metody oceny: </w:t>
      </w:r>
    </w:p>
    <w:p>
      <w:pPr>
        <w:spacing w:before="20" w:after="190"/>
      </w:pPr>
      <w:r>
        <w:rPr/>
        <w:t xml:space="preserve">Warunkiem zaliczenia przedmiotu jest końcowe kolokwium z dwóch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Kurowski I., Landyn D., Przekwas M., Energetyka a ochrona środowiska, WNT, Warszawa, 1993
2. Siemiński M., Fizyka zagrożeń środowiska, Wyd. Naukowe PWN, 1994
3. Wiatr I., Inżynieria ekologiczna, Wyd. Polskie Tow. Ekologiczne, Warszawa, 1995
4. Dobrzyński G., Dobrzyńska B., Kiełczewski D., Ochrona środowiska przyrodniczego, Wyd. Ekonomia i Środowisko, Białystok, 1997
5. Wiąckowski S., Wiąckowska J., Globalne zagrożenia środowiska, Katedra Ekologii i Ochrony Środowiska, WSP, Kielce, 1999 
6. Czasopisma: Aura, Ochrona powietrza i Problemy odpadów, Ekoproblemy, Gospodarka Wodna, Ekoprofit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zmodernizowanego w ramach Zadania 31 i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Ma rozszerzoną i pogłębioną wiedzę z zakresu ochrony środowiska przydatną do formułowania i rozwiązywania złożonych zadań inżynierskich. </w:t>
      </w:r>
    </w:p>
    <w:p>
      <w:pPr>
        <w:spacing w:before="60"/>
      </w:pPr>
      <w:r>
        <w:rPr/>
        <w:t xml:space="preserve">Weryfikacja: </w:t>
      </w:r>
    </w:p>
    <w:p>
      <w:pPr>
        <w:spacing w:before="20" w:after="190"/>
      </w:pPr>
      <w:r>
        <w:rPr/>
        <w:t xml:space="preserve">Kolokwium (W1-W10)</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keepNext w:val="1"/>
        <w:spacing w:after="10"/>
      </w:pPr>
      <w:r>
        <w:rPr>
          <w:b/>
          <w:bCs/>
        </w:rPr>
        <w:t xml:space="preserve">Efekt W03_04: </w:t>
      </w:r>
    </w:p>
    <w:p>
      <w:pPr/>
      <w:r>
        <w:rPr/>
        <w:t xml:space="preserve">Ma wiedzę w zakresie ochrony środowiska, oceny źródeł i monitorowania zanieczyszczeń przemysłowych, podejmowania działań zapobiegających przedostawaniu się zanieczyszczeń do środowiska, stosowania przepisów prawnych z zakresu ochrony środowiska.</w:t>
      </w:r>
    </w:p>
    <w:p>
      <w:pPr>
        <w:spacing w:before="60"/>
      </w:pPr>
      <w:r>
        <w:rPr/>
        <w:t xml:space="preserve">Weryfikacja: </w:t>
      </w:r>
    </w:p>
    <w:p>
      <w:pPr>
        <w:spacing w:before="20" w:after="190"/>
      </w:pPr>
      <w:r>
        <w:rPr/>
        <w:t xml:space="preserve">Kolokwium (W1-W10)</w:t>
      </w:r>
    </w:p>
    <w:p>
      <w:pPr>
        <w:spacing w:before="20" w:after="190"/>
      </w:pPr>
      <w:r>
        <w:rPr>
          <w:b/>
          <w:bCs/>
        </w:rPr>
        <w:t xml:space="preserve">Powiązane efekty kierunkowe: </w:t>
      </w:r>
      <w:r>
        <w:rPr/>
        <w:t xml:space="preserve">C2A_W03_04</w:t>
      </w:r>
    </w:p>
    <w:p>
      <w:pPr>
        <w:spacing w:before="20" w:after="190"/>
      </w:pPr>
      <w:r>
        <w:rPr>
          <w:b/>
          <w:bCs/>
        </w:rPr>
        <w:t xml:space="preserve">Powiązane efekty obszarowe: </w:t>
      </w:r>
      <w:r>
        <w:rPr/>
        <w:t xml:space="preserve">T2A_W03</w:t>
      </w:r>
    </w:p>
    <w:p>
      <w:pPr>
        <w:keepNext w:val="1"/>
        <w:spacing w:after="10"/>
      </w:pPr>
      <w:r>
        <w:rPr>
          <w:b/>
          <w:bCs/>
        </w:rPr>
        <w:t xml:space="preserve">Efekt W08_01: </w:t>
      </w:r>
    </w:p>
    <w:p>
      <w:pPr/>
      <w:r>
        <w:rPr/>
        <w:t xml:space="preserve">Ma niezbędną wiedzę do rozumienia społecznych, ekonomicznych, prawnych uwarunkowań działalności inżynierskiej oraz ich uwzględniania w praktyce inżynierskiej.</w:t>
      </w:r>
    </w:p>
    <w:p>
      <w:pPr>
        <w:spacing w:before="60"/>
      </w:pPr>
      <w:r>
        <w:rPr/>
        <w:t xml:space="preserve">Weryfikacja: </w:t>
      </w:r>
    </w:p>
    <w:p>
      <w:pPr>
        <w:spacing w:before="20" w:after="190"/>
      </w:pPr>
      <w:r>
        <w:rPr/>
        <w:t xml:space="preserve">Kolokwium (W1-W10)</w:t>
      </w:r>
    </w:p>
    <w:p>
      <w:pPr>
        <w:spacing w:before="20" w:after="190"/>
      </w:pPr>
      <w:r>
        <w:rPr>
          <w:b/>
          <w:bCs/>
        </w:rPr>
        <w:t xml:space="preserve">Powiązane efekty kierunkowe: </w:t>
      </w:r>
      <w:r>
        <w:rPr/>
        <w:t xml:space="preserve">C2A_W08_01</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U13_01: </w:t>
      </w:r>
    </w:p>
    <w:p>
      <w:pPr/>
      <w:r>
        <w:rPr/>
        <w:t xml:space="preserve">Ma przygotowanie niezbędne do pracy w środowisku przemysłowym oraz zna zasady bezpieczeństwa związane z tą pracą.</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C2A_U13_01</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pozatechniczne aspekty i skutki działalności inżynierskiej, w tym jej wpływ na środowisko i związanej z tym odpowiedzialności za podejmowane decyzje.</w:t>
      </w:r>
    </w:p>
    <w:p>
      <w:pPr>
        <w:spacing w:before="60"/>
      </w:pPr>
      <w:r>
        <w:rPr/>
        <w:t xml:space="preserve">Weryfikacja: </w:t>
      </w:r>
    </w:p>
    <w:p>
      <w:pPr>
        <w:spacing w:before="20" w:after="190"/>
      </w:pPr>
      <w:r>
        <w:rPr/>
        <w:t xml:space="preserve">Kolokwium (W1-W10)</w:t>
      </w:r>
    </w:p>
    <w:p>
      <w:pPr>
        <w:spacing w:before="20" w:after="190"/>
      </w:pPr>
      <w:r>
        <w:rPr>
          <w:b/>
          <w:bCs/>
        </w:rPr>
        <w:t xml:space="preserve">Powiązane efekty kierunkowe: </w:t>
      </w:r>
      <w:r>
        <w:rPr/>
        <w:t xml:space="preserve">C2A_K02_01</w:t>
      </w:r>
    </w:p>
    <w:p>
      <w:pPr>
        <w:spacing w:before="20" w:after="190"/>
      </w:pPr>
      <w:r>
        <w:rPr>
          <w:b/>
          <w:bCs/>
        </w:rPr>
        <w:t xml:space="preserve">Powiązane efekty obszarowe: </w:t>
      </w:r>
      <w:r>
        <w:rPr/>
        <w:t xml:space="preserve">T2A_K02</w:t>
      </w:r>
    </w:p>
    <w:p>
      <w:pPr>
        <w:keepNext w:val="1"/>
        <w:spacing w:after="10"/>
      </w:pPr>
      <w:r>
        <w:rPr>
          <w:b/>
          <w:bCs/>
        </w:rPr>
        <w:t xml:space="preserve">Efekt K05_01: </w:t>
      </w:r>
    </w:p>
    <w:p>
      <w:pPr/>
      <w:r>
        <w:rPr/>
        <w:t xml:space="preserve">							Ma świadomość ważności zachowania w sposób profesjonalny, przestrzegania zasad etyki zawodowej.						</w:t>
      </w:r>
    </w:p>
    <w:p>
      <w:pPr>
        <w:spacing w:before="60"/>
      </w:pPr>
      <w:r>
        <w:rPr/>
        <w:t xml:space="preserve">Weryfikacja: </w:t>
      </w:r>
    </w:p>
    <w:p>
      <w:pPr>
        <w:spacing w:before="20" w:after="190"/>
      </w:pPr>
      <w:r>
        <w:rPr/>
        <w:t xml:space="preserve">Kolokwium (W1-W10)</w:t>
      </w:r>
    </w:p>
    <w:p>
      <w:pPr>
        <w:spacing w:before="20" w:after="190"/>
      </w:pPr>
      <w:r>
        <w:rPr>
          <w:b/>
          <w:bCs/>
        </w:rPr>
        <w:t xml:space="preserve">Powiązane efekty kierunkowe: </w:t>
      </w:r>
      <w:r>
        <w:rPr/>
        <w:t xml:space="preserve">C2A_K05_01</w:t>
      </w:r>
    </w:p>
    <w:p>
      <w:pPr>
        <w:spacing w:before="20" w:after="190"/>
      </w:pPr>
      <w:r>
        <w:rPr>
          <w:b/>
          <w:bCs/>
        </w:rPr>
        <w:t xml:space="preserve">Powiązane efekty obszarowe: </w:t>
      </w:r>
      <w:r>
        <w:rPr/>
        <w:t xml:space="preserve">T2A_K05</w:t>
      </w:r>
    </w:p>
    <w:p>
      <w:pPr>
        <w:keepNext w:val="1"/>
        <w:spacing w:after="10"/>
      </w:pPr>
      <w:r>
        <w:rPr>
          <w:b/>
          <w:bCs/>
        </w:rPr>
        <w:t xml:space="preserve">Efekt K07_01: </w:t>
      </w:r>
    </w:p>
    <w:p>
      <w:pPr/>
      <w:r>
        <w:rPr/>
        <w:t xml:space="preserve">Ma świadomość roli społecznej absolwenta uczelni technicznej, a zwłaszcza rozumie potrzebę formułowania i przekazywania społeczeństwu - m.in. poprzez środki masowego przekazu - informacji i innych aspektów działalności inżyniera; podejmuje starania, aby przekazać takie informacje i opinie w sposób powszechnie zrozumiały z uzasadnieniem różnych punktów widzenia.</w:t>
      </w:r>
    </w:p>
    <w:p>
      <w:pPr>
        <w:spacing w:before="60"/>
      </w:pPr>
      <w:r>
        <w:rPr/>
        <w:t xml:space="preserve">Weryfikacja: </w:t>
      </w:r>
    </w:p>
    <w:p>
      <w:pPr>
        <w:spacing w:before="20" w:after="190"/>
      </w:pPr>
      <w:r>
        <w:rPr/>
        <w:t xml:space="preserve">Kolokwium (W1-W10)</w:t>
      </w:r>
    </w:p>
    <w:p>
      <w:pPr>
        <w:spacing w:before="20" w:after="190"/>
      </w:pPr>
      <w:r>
        <w:rPr>
          <w:b/>
          <w:bCs/>
        </w:rPr>
        <w:t xml:space="preserve">Powiązane efekty kierunkowe: </w:t>
      </w:r>
      <w:r>
        <w:rPr/>
        <w:t xml:space="preserve">C2A_K07_01</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2026-07-28T11:43:39+02:00</dcterms:created>
  <dcterms:modified xsi:type="dcterms:W3CDTF">2026-07-28T11:43:39+02:00</dcterms:modified>
</cp:coreProperties>
</file>

<file path=docProps/custom.xml><?xml version="1.0" encoding="utf-8"?>
<Properties xmlns="http://schemas.openxmlformats.org/officeDocument/2006/custom-properties" xmlns:vt="http://schemas.openxmlformats.org/officeDocument/2006/docPropsVTypes"/>
</file>