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eksploatacja pojazdów samochodowych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Witold Luty, ad., Wydział Transportu Politechniki Warszawskiej, Zakład Eksploatacji i Utrzymania Pojazdów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TR.SIP621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80 godz., w tym: ćwiczenia laboratoryjne 30 godz., studiowanie literatury w zakresie zajęć laboratoryjnych 8 godz., konsultacje 4 godz., opracowanie sprawozdania z ćwiczeń laboratoryjnych 26 godz., przygotowanie do sprawdzianów z zajęć laboratoryjnych 12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 ECT (34 godz., w tym: ćwiczenia laboratoryjne 30 godz., konsultacje 4 godz.)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3,0 pkt ECTS (80 godz., w tym: ćwiczenia laboratoryjne 30 godz., studiowanie literatury w zakresie zajęć laboratoryjnych 8 godz., konsultacje 4 godz., opracowanie sprawozdania z ćwiczeń laboratoryjnych 26 godz., przygotowanie do sprawdzianów z zajęć laboratoryjnych 12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 podstawy zapisu konstrukcji,
- podstawy mechaniki ruchu pojazdu,
 - podstawy zasad budowy maszyn,
- podstawy budowy pojazdów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do 10 osób na zespół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Zapoznać z metodami oceny stanu technicznego pojazdów
Zapoznać z wyposażeniem technicznym stacji diagnostycznych i warsztatów    samochodowych 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Wyważanie kół jezdnych 
2. Badania diagnostyczne układu kierowniczego
3. Badania diagnostyczne układu zasilania paliwem silnika ZS
4. Ocena stanu i skuteczności działania hamulców
5. Wykorzystanie systemu diagnostyki pokładowej (OBD) do badań pojazdów
6. Badania diagnostyczne samochodu na hamowni podwoziowej
7. Badania diagnostyczne stanu amortyzatorów wymontowanych z pojazdu
8. Badania diagnostyczne stanu amortyzatorów zamontowanych w pojeździe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na podstawie ocen cząstkowych uzyskanych z ćwiczeń laboratoryjnych.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Seweryn Orzełowski: Budowa podwozi i nadwozi samochodowych. WSIP 2006r. ISBN: 8302087858
Praca zbiorowa (red. Z. Lozia): Diagnostyka samochodowa. Laboratorium. Oficyna Wydawnicza Politechniki Warszawskiej. Warszawa 2007. ISBN: 978-83-7207-632-8. 
Praca zbiorowa: Budowa pojazdów samochodowych cz. 1 i 2. Wydawnictwo REA, Warszawa, ISBN: cz.1. 83-7141-507-9, cz.2. 83-7141-454-4.  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metody oceny stanu technicznego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wyposażenie stacji diagnostycznej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T1A_W07, T1A_W08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ma uporządkowaną wiedzę w zakresie budowy pojazdów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stosować słownictwo techniczne z zakresu budowy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przygotować się do zajęć oraz zreferować wymagane zagadnienia z dziedziny budowy i eksploatacji pojazdów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T1A_U04,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wykonywać i interpretować wyniki podstawowych pomiarów wykonywanych w procesie diagnozowania pojazdów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T1A_U11</w:t>
      </w:r>
    </w:p>
    <w:p>
      <w:pPr>
        <w:keepNext w:val="1"/>
        <w:spacing w:after="10"/>
      </w:pPr>
      <w:r>
        <w:rPr>
          <w:b/>
          <w:bCs/>
        </w:rPr>
        <w:t xml:space="preserve">Efekt U04: </w:t>
      </w:r>
    </w:p>
    <w:p>
      <w:pPr/>
      <w:r>
        <w:rPr/>
        <w:t xml:space="preserve">potrafi wyciągać wnioski z prowadzonych badań i przygotować sprawozdanie z zajęć laboratoryjnych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tematu,  ocena sprawozdania z ćwiczeń 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Tr1A_U03, Tr1A_U09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T1A_U04, T1A_U07,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współdziałać w zespole w zakresie organizacji przebiegu zajęć i wykonania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ćwiczeń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Tr1A_K03, Tr1A_K04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2026-10-22T01:23:46+02:00</dcterms:created>
  <dcterms:modified xsi:type="dcterms:W3CDTF">2026-10-22T01:23:46+02:00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