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15 godz., &lt;br&gt;b) ćwiczenia – 15 godz. &lt;br&gt;c) laboratorium – 15 godz., &lt;br&gt;d) konsultacje – 5 godz. &lt;br&gt;&lt;br&gt;2. Praca własna studenta – 30 godzin, w tym: &lt;br&gt;a) 10 godz. – przygotowanie się studenta do zajęć w trakcie semestru, &lt;br&gt;b) 10 godz. – realizacja indywidualnego lub grupowego zadania obliczeniowego, &lt;br&gt;c) 10 godz. – przygotowanie do sprawdzianu semestralnego&lt;br&gt;&lt;br&gt;Razem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15 godz., &lt;br&gt;b) ćwiczenia – 15 godz., &lt;br&gt;c) laboratorium – 15 godz., &lt;br&gt; 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- praca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bezwględnie wymagane) prerekwizyty: &lt;br&gt;Wprowadzenie do biomechaniki (NK717), Wybrane zagadnienia metod komputerowych i obliczeniowych biomechaniki (NS740), Mechanika 1 (NW108), Mechanika 2 (NW115).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&lt;b&gt;Bloki tematyczne wykładów i ćwiczeń:&lt;/b&gt;&lt;br&gt;
- Tolerancja poszczególnych części ciała człowieka na obciążenia, zależność zagrożeń od amplitudy i czasu działania, biomechaniczne kryteria oceny ryzyka i skale obrażeń.&lt;br&gt;
- Metody badawcze: analiza retrospektywna danych dotyczących rzeczywistych zdarzeń/wypadków, badania eksperymentalne z udziałem ochotników oraz wykorzystaniem zwierząt i PMHS (zwłok lub preparatów pochodzących ze zwłok), badania symulacyjne.&lt;br&gt;
- Ogólne wprowadzenie do metod stanowiących podstawę programów symulacyjnych wykorzystywanych w biomechanice zderzeń.&lt;br&gt;
- Informacje wstępne na temat oprogramowania wykorzystywanego w czasie ćwiczeń.&lt;br&gt;
&lt;br&gt;
&lt;b&gt;Zajęcia laboratoryjne:&lt;/b&gt;&lt;br&gt;
- Opracowanie (indywidualne lub w małej grupie) modelu scenariusza zdarzania, uzgodnionego z prowadzącym, w którym ciało człowieka poddawane jest obciążeniom o charakterze udarowym.&lt;br&gt;
-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Schmitt Kai-Uwe, Niederer Peter F., Muser Markus H. and Walz Felix: Trauma Biomechanics, Accidental injury in traffic and sports, ISBN 978-3-540-73872-5 Springer, Berlin, Heidelberg, New York, 2004, 2007.&lt;br&gt;
2. Simms Ciran, Wood Denis: Pedestrian and Cyclist Impact, A Biomechanical Perspective, ISBN 978-90-481-2742-9, Springer Science+Business Media B.V., Dortrecht, Heidelberg, London, New York, 2009.&lt;br&gt;
3. Rzymkowski C., Modelowanie i symulacja procesów udarowych w biomechanice, Oficyna Wydawnicza PW, Warszawa 2013.&lt;br&gt;
4. Materiały typu "handout", oparte na oryginalnych raportach z prac badawczych i specjalistycznych publikacjach, przygotowywane przez prowadzącego i udostępniane przed wybranymi wykładami. &lt;br&gt;
5. Materiały na stronie (udostępniane w semestrach, w których prowadzone są zajęcia z tego przedmiotu): http://tmr.meil.pw.edu.pl (zakładka Dla Studentów).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NS706_EW2: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NS706_EW3: </w:t>
      </w:r>
    </w:p>
    <w:p>
      <w:pPr/>
      <w:r>
        <w:rPr/>
        <w:t xml:space="preserve">Student ma poszerzoną wiedzę o głównych metodach modelowania i opogramowaniu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2026-09-30T15:13:36+02:00</dcterms:created>
  <dcterms:modified xsi:type="dcterms:W3CDTF">2026-09-30T15:13:36+02:00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