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NW134_U1: </w:t>
      </w:r>
    </w:p>
    <w:p>
      <w:pPr/>
      <w:r>
        <w:rPr/>
        <w:t xml:space="preserve">														Potrafi wyszukiwac w dostepnych źródłach wiedzę w zakresie automatyki i robotyki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NW134_U2: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NW134_U3: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NW134_U4: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NW134_K1: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2026-02-07T23:58:38+01:00</dcterms:created>
  <dcterms:modified xsi:type="dcterms:W3CDTF">2026-02-07T23:58:38+01:00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