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metod eksperymentalnych i obliczeniowych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15 godz. – przygotowanie się studenta do zajęć w trakcie semestru, &lt;br&gt;b) 25 godz. – realizacja zadań domowych, &lt;br&gt;c) 15 godz. – przygotowanie do sprawdzianu semestralnego&lt;br&gt;&lt;br&gt;Razem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NK717 – Wprowadzenie do biomechaniki (nie jest to warunek konieczny).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metodami i narzędziami pozyskiwania danych eksperymentalnych w biomechanice. &lt;br&gt;
2. Zapoznanie z podstawowymi metodami obliczeniowymi biomechaniki.&lt;br&gt;
3. Zdobycie wiedzy i umiejętności z zakresu opracowania, analizy i agregowania wyników badań doświadczalnych i symulacyjnych. &lt;br&gt;
4. Zdobycie wiedzy i umiejętności z zakresu walidacji modeli materialnych i symulacyjnych stosowanych w biomechanice. &lt;br&gt;
5. Zdobycie umiejętności pracy w grupie, prezentowania i obrony swoich opinii.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Potrzeba wykorzystywania modeli materialnych i symulacyjnych w biomechanice. &lt;br&gt;
- Przegląd podstawowych metod obliczeniowych wykorzystywanych w biomechanice. &lt;br&gt;
- Metody opracowania, analizy i agregowania danych z badań doświadczalnych i symulacyjnych. &lt;br&gt;
- Metody porównywania wyników badań doświadczalnych i symulacyjnych -- punktowe i oparte na przebiegach czasowych wybranych wielkości fizycznych. &lt;br&gt;
- Metody symulacyjne jako narzędzie porządkowania i uogólniania wyników badań doświadczalnych. &lt;br&gt;
- Aspekty etyczne i prawne prowadzenia prac doświadczalnych w biomechanice. &lt;br&gt;
- Metody i narzędzia rejestracji ruchu ciała człowieka w biomechanice sportu, ergonomii i rehabilitacji. &lt;br&gt;
- Metody i narzędzia pomiaru i szacowania sił i momentów w układzie mięśniowo-szkieletowym człowieka. &lt;br&gt;
- Specyfika badań doświadczalnych w biomechanice zderzeń – ograniczenia, planowanie, metody przygotowania obiektów badań, realizacja. &lt;br&gt;
- Zagadnienia walidacji modeli materialnych i symulacyjnych, oceny ich dokładności oraz biozgodności. &lt;br&gt;
- Wykorzystanie baz danych o skutkach wypadków komunikacyjnych do walidacji modeli i metod wykorzystywanych w biomechanice zderzeń. &lt;br&gt;
- Badanie ruchu zwierząt – w poszukiwaniu inspiracji dla nowych rozwiązań w robotyce&lt;br&gt;
&lt;br&gt;
&lt;b&gt;Ćwiczenia:&lt;/b&gt;&lt;br&gt;
- Porównanie metod rejestracji ruchu ciała człowieka z wykorzystaniem czujników inercyjnych i metody kinematograficznej. &lt;br&gt;
- Analiza sygnałów EMG z zastosowaniem do oceny stopnia zmęczenia mięśni. &lt;br&gt;
- Badania symulacyjne wypadku komunikacyjnego -- analiza zagrożeń, ocena skuteczności typowych zabezpieczeń. &lt;br&gt;
- Ćwiczenia typu "brainstorming" – wykorzystanie obserwacji ze świata zwierząt w robotyce (na podstawie materiałów przygotowanych w grupach, w ramach pracy własnej).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 za: &lt;br&gt;- przygotowanie materiałów i udział w ćwiczeniach gupowych (30% oceny końcowej), &lt;br&gt;- ogólną aktywność w czasie zajęć (10% oceny końcowej),&lt;br&gt;- sprawdzian na zakończenie semestru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Będziński R. (red.), Biomechanika, Instytut Podstawowych Problemów Techniki PAN, Warszawa 2011.&lt;br&gt;
2. Tejszerska D., Świtoński E., Gzik M., praca zbiorowa „Biomechanika narządu ruchu człowieka”, Wydawnictwo Naukowe Instytutu Technologii Eksploatacji, Radom 2011. 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NS740_W1: </w:t>
      </w:r>
    </w:p>
    <w:p>
      <w:pPr/>
      <w:r>
        <w:rPr/>
        <w:t xml:space="preserve">														Student posiada wiedzę na temat wybranych metod badawczych (doświadczalnych i obliczeniowych) dostępnych w zakresie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NS740_W2: </w:t>
      </w:r>
    </w:p>
    <w:p>
      <w:pPr/>
      <w:r>
        <w:rPr/>
        <w:t xml:space="preserve">																					Student posiada wiedzę na temat wybranych narzędzi badawczych wykorzystywanych w biomechanice.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NS740_W3: </w:t>
      </w:r>
    </w:p>
    <w:p>
      <w:pPr/>
      <w:r>
        <w:rPr/>
        <w:t xml:space="preserve">														Student posiada wiedzę na temat pozyskiwania danych eksperymentalnych, predykcji obliczeniowych oraz zależności między nimi.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NS740_W4: </w:t>
      </w:r>
    </w:p>
    <w:p>
      <w:pPr/>
      <w:r>
        <w:rPr/>
        <w:t xml:space="preserve">														Student posiada wiedzę w zakresie analizy danych oraz wnioskowania.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NS740_W5: </w:t>
      </w:r>
    </w:p>
    <w:p>
      <w:pPr/>
      <w:r>
        <w:rPr/>
        <w:t xml:space="preserve">														Student posiada wiedzę w zakresie zagadnień etycznych towarzyszących badaniom z zakresu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NS740_U1: </w:t>
      </w:r>
    </w:p>
    <w:p>
      <w:pPr/>
      <w:r>
        <w:rPr/>
        <w:t xml:space="preserve">														Student potrafi dostosować metodę badawczą do przedstawionego problemu/zagadnienia.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NS740_U2: </w:t>
      </w:r>
    </w:p>
    <w:p>
      <w:pPr/>
      <w:r>
        <w:rPr/>
        <w:t xml:space="preserve">														Student potrafi przeprowadzić analizę i opracowanie biomechanicznych danych doświadczalnych i wyników z symulacji, w celu ich wykorzystania na potrzeby robotyki.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NS740_U3: </w:t>
      </w:r>
    </w:p>
    <w:p>
      <w:pPr/>
      <w:r>
        <w:rPr/>
        <w:t xml:space="preserve">														Student potrafi korzystać z zasobów w postaci danych literaturowych oraz baz danych.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NS740_U4: </w:t>
      </w:r>
    </w:p>
    <w:p>
      <w:pPr/>
      <w:r>
        <w:rPr/>
        <w:t xml:space="preserve">														Student potrafi pracować w samodzielnie i w zespole oraz prezentować wyniki i bronić swoich opinii.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2025-10-30T19:59:38+01:00</dcterms:created>
  <dcterms:modified xsi:type="dcterms:W3CDTF">2025-10-30T19:59:38+01:00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