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prof.nzw., Wydział Transportu Politechniki Warszawskiej,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8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ogólna budowę maszyn i budowę pojazdów kołowo-drogowych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wytrzymałości zmeczeniowej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budowy, materiałów i technologii wykonania wałów wykorbionych i ich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i charakterystyki sprzęgiel ciernych, hamulców i elementów zawieszeń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i sprawność konstrukcyjną przy projektowaniu elementów maszyn stosowanych w pojazdach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 : </w:t>
      </w:r>
    </w:p>
    <w:p>
      <w:pPr/>
      <w:r>
        <w:rPr/>
        <w:t xml:space="preserve">posiada umiejetność rozpoznania zespołów (rozłlożenia na elementy składowe) złożonych urządzeń mechanicznych, w szczególności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2026-10-02T20:46:13+02:00</dcterms:created>
  <dcterms:modified xsi:type="dcterms:W3CDTF">2026-10-02T20:46:13+02:00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