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kierowania i sterowania ruchem kolejowym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Kochan, ad., Wydział Transportu Politechniki Warszawskiej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TR.NMP121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wykładu 18 godz. Zapoznanie się ze wskazana literaturą 16 godz. Przygotowanie do egzaminu 22 godz. Konsultacje z prowadzącym 3 godz. Udział w kolokwiach 1 godz.  Razem 60 godz. ↔  2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wykładu 18 godz. Konsultacje z prowadzącym 3 godz. Udział w egzaminie 1 godz. Razem 22 godz. ↔ 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przedmiotów: podstawy inżynierii ruchu, technika ruchu kolejowego, sterowanie ruchem kolejowym I i II, technika sterowania ruchem kolejowym na studiach I stopnia.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Przekazywanie wiedzy na temat różnych aspektów programowalnych systemów kierowania i sterowania ruchem. Kształtowanie wymagań funkcjonalnych i technicznych dla systemów kierowania ruchem kolejowym. Poznanie zasad projektowania i eksploatacji nowych systemów i urządzeń wspomagających kierowanie ruchem kolejowym.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
Pojęcie systemu kierowania i sterowania ruchem (ksr). Podsystemy kierowania ruchem kolejowym i ich funkcje. Współpraca dyspozytora liniowego, dyżurnego ruchu i dróżnika przejazdowego przy pomocy urządzeń krk. Różne postacie zobrazowania sytuacji ruchowej. Kreślenie i interpretacja wykresu ruchu. Budowanie interfejsów z systemami zewnętrznymi. Projektowanie baz danych opisujący ruch pociągów. Definiowanie obszaru krk i stanowisk pozwalających na realizację założonych celów.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 jest przeprowadzana na podstawie egzaminu po zakończonym semestrze. Studenci odpowiadają na punktowane pytania. Ocena jest pozytywna jeżeli student otrzyma więcej niż połowę punktów przewidzianą za pytania dotyczące każdego efektu z osobna.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Wskazana przez prowadzącego.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www.wt.pw.edu.pl/~ako/sksrk1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na temat struktur i zadań systemów kierowania i sterowania ruchem kolejowym oraz realizowanych przez nie funkcji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teoretyczną na temat prowadzenia ruchu pomiędzy posterunkami zapowiadawczymi przy pomocy urządzeń pip, pd zgodnie z obwiązującymi przepisami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teoretyczną na temat zasad współpracy podsystemów kierowania ruchem z innymi systemami realizującej cel automatyzacji pracy operatorów systemu oraz cel wymiany danych z otoczeniem systemu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posiada wiedzę teoretyczną na temat zasad projektowania systemów kierowania ruchem kolejowym z zastosowaniem obowiązujących norm i przepisów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scharakteryzować  funkcje  systemu kierowania i sterowania ruchem kolejowym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Tr2A_U14, Tr2A_U12, Tr2A_U10, Tr2A_U01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T2A_U12, T2A_U11, T2A_U10, InzA_U03, T2A_U01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określić strukturę systemu kierowania ruchem kolejowym dla danego obszaru sieci kolejowej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Tr2A_U14, Tr2A_U12, Tr2A_U10, Tr2A_U01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T2A_U12, T2A_U11, T2A_U10, InzA_U03, T2A_U01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wskazać istotne cechy projektu systemu kierowania ruchem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Tr2A_U14, Tr2A_U12, Tr2A_U10, Tr2A_U01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T2A_U12, T2A_U11, T2A_U10, InzA_U03, T2A_U01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2025-06-15T07:54:35+02:00</dcterms:created>
  <dcterms:modified xsi:type="dcterms:W3CDTF">2025-06-15T07:54:35+02:00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