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40 godzin pracy w domu, 30 godzin przygotowań do egzaminu, 14 godzin laboratorium, 30 godzin przygotowań do zajęć laboratoryjnych, 26 godzin opracowanie sprawozdań z zajęć. Razem 168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 + 14 godzin laboratorium = 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laboratorium, 30 godzin przygotowań do zajęć laboratoryjnych, 28 godzin opracowanie sprawozdań z zajęć. Ogółem 72 godzin =2,9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kartkówka lub rozmowa oceniająca przygotowanie studenta do ćwiczeń, ocena sprawozdania z  przebiegu laboratorium. Na zakończenie semestru: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IP_W02: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IP4_W01: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IP4_W03: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IP4_U03: </w:t>
      </w:r>
    </w:p>
    <w:p>
      <w:pPr/>
      <w:r>
        <w:rPr/>
        <w:t xml:space="preserve">Porafi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IP4_U06: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sprawozdań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IP4_U05: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IP4_U01: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IP4_U02: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IP4_U04: </w:t>
      </w:r>
    </w:p>
    <w:p>
      <w:pPr/>
      <w:r>
        <w:rPr/>
        <w:t xml:space="preserve">Potrafi wytworzyć warstwy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IP4_K01: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2026-09-30T18:08:00+02:00</dcterms:created>
  <dcterms:modified xsi:type="dcterms:W3CDTF">2026-09-30T18:08:00+02:00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