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Recykling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Mirosław Nader, Wydział  Transportu Politechniki Warszawskiej, ZPBUT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wykładach 18 godz., przygotowanie się do egzaminu 32 godz., konsultacje 3 godz., studiowanie literatury przedmiotu 25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18 godz., konsultacje 3 godz., udział w
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przystępujący do tego wykładu powinien być zapoznany z zagadnieniami przedstawianym na zajęciach takich  jak: Materiałoznawstwo,oddziaływanie szkodliwych czynników na środowisko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Omówienie najważniejszych problemów z zakresu recyklingu pojazdów samochodowych, systemów gospodarczych stosowanych w recyklingu.
Zapoznanie studentów z zastosowaniem powłok ochronnych. Omówienie metod zabezpieczania technicznych środków transportu oraz towarzyszącej im infrastruktury technicznej przed szkodliwym oddziaływaniem środowiska oraz wpływami eksploatacyjnymi.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Recykling pojazdów samochodowych. Organizacja recyklingu. Recykling poszczególnych materiałów i zespołów stosowanych w budowie samochodów. Trendy rozwojowe w recyklingu pojazdu. System recyklingu pojazdów w Polsce.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Wykład:egzamin pisemny zawierający od 4-6 pytań oraz ewentualnie 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Osiński J., Żach P.: Wybrane zagadnienia recyklingu samochodów, Wydawnictwo Komunikacji i Łączności, Warszawa 2006. 
2. Merkisz-Guranowska A.: Recykling samochodów w Polsce, Wydawnictwo Instytutu
Technologii Eksploatacji, Radom 2007
3. B. Bilitewski, G. Härdtle, K. Marek – Podręcznik gospodarki odpadami. Teoria i praktyka, Wyd. „Seidel-Przywecki” Sp. Z o.o., Warszawa 2003
4. A.K. Błędzki – Recykling materiałów polimerowych, WNT, Warszawa 1997
5. Z. Korzeń – Ekologistyka, Wyd. Instytut Logistyki i Magazynowania, Poznań 2001
6. Pawłowski L. : Utylizacja odpadów niebezpiecznych w piecach cementowych. Wyd.
Politechniki Lubelskiej, Lublin 1997
7. Czerwinski A., Akumulatory, baterie, ogniwa, Wydawnictwa Komunikacji i Łączności, Warszawa, 2005
8. Listwan A., Baic I., Łuksa A., Podstawy gospodarki odpadami niebezpiecznym, Wydawnictwa Copyright by Politechnika Radomska, Radom 2007
9. Łabryga B.: Koszty funkcjonowania stacji demontażu, „Recykling” 3/2007. 
10. Zgierska K.: Strzępiarka – element systemu demontażu pojazdów, „Recykling” 11/2007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2012/2013.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ogólną wiedzę na temat systemów w recyklingu pojazdów samochodowych w wybranych krajach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Tr1A_W11, Tr1A_W10,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T1A_W04, T1A_W07, T1A_W08,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i rozumie zasadę działania oraz system recyklingu samochodów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wiedzę w zakresie recyklingu poszczególnych rodzajów materiałów i zespołów stosowanych w budowie samochodów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uporządkowaną wiedzę w zakresie metod recyklingu poszczególnych elementów samochodów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Ma uporządkowaną wiedzę w zakresie stosowanych urządzeń do recyklingu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W_06: </w:t>
      </w:r>
    </w:p>
    <w:p>
      <w:pPr/>
      <w:r>
        <w:rPr/>
        <w:t xml:space="preserve">Zna trendy rozwojowe w budowie samochodów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W_07: </w:t>
      </w:r>
    </w:p>
    <w:p>
      <w:pPr/>
      <w:r>
        <w:rPr/>
        <w:t xml:space="preserve">Ma uporządkowana wiedzę z zakresu oddziaływania szkodliwych materiałów eksploatacyjnych samochodów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Tr1A_W11, Tr1A_W10,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T1A_W04, T1A_W07, T1A_W08, 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samodzielnie w oparciu literaturę potrafi integrować uzyskane informacje, dokonywać ich interpretacji, a także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przygotować i przedstawić krótką prezentację poświęconą procesowi recyklingu w Polsce i wybranych krajach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wykorzystać poznane metody i zasady recyklingu do oceny działania systemu recyklingu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2026-08-18T15:33:29+02:00</dcterms:created>
  <dcterms:modified xsi:type="dcterms:W3CDTF">2026-08-18T15:33:29+02:00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