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numbering.xml" ContentType="application/vnd.openxmlformats-officedocument.wordprocessingml.numbering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comments.xml" ContentType="application/vnd.openxmlformats-officedocument.wordprocessingml.comments+xml"/>
</Types>
</file>

<file path=_rels/.rels><?xml version="1.0" encoding="UTF-8" standalone="yes"?>
<Relationships xmlns="http://schemas.openxmlformats.org/package/2006/relationships"><Relationship Id="rId1" Type="http://schemas.openxmlformats.org/package/2006/relationships/metadata/core-properties" Target="docProps/core.xml"/><Relationship Id="rId2" Type="http://schemas.openxmlformats.org/officeDocument/2006/relationships/extended-properties" Target="docProps/app.xml"/><Relationship Id="rId3" Type="http://schemas.openxmlformats.org/officeDocument/2006/relationships/custom-properties" Target="docProps/custom.xml"/><Relationship Id="rId4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>
      <w:pPr>
        <w:keepNext w:val="1"/>
        <w:spacing w:after="10"/>
      </w:pPr>
      <w:r>
        <w:rPr>
          <w:b/>
          <w:bCs/>
        </w:rPr>
        <w:t xml:space="preserve">Nazwa przedmiotu: </w:t>
      </w:r>
    </w:p>
    <w:p>
      <w:pPr>
        <w:spacing w:before="20" w:after="190"/>
      </w:pPr>
      <w:r>
        <w:rPr/>
        <w:t xml:space="preserve">Praktyka przeddyplomowa</w:t>
      </w:r>
    </w:p>
    <w:p>
      <w:pPr>
        <w:keepNext w:val="1"/>
        <w:spacing w:after="10"/>
      </w:pPr>
      <w:r>
        <w:rPr>
          <w:b/>
          <w:bCs/>
        </w:rPr>
        <w:t xml:space="preserve">Koordynator przedmiotu: </w:t>
      </w:r>
    </w:p>
    <w:p>
      <w:pPr>
        <w:spacing w:before="20" w:after="190"/>
      </w:pPr>
      <w:r>
        <w:rPr/>
        <w:t xml:space="preserve">Opiekun praktyki w ramach instytutu lub specjalności</w:t>
      </w:r>
    </w:p>
    <w:p>
      <w:pPr>
        <w:keepNext w:val="1"/>
        <w:spacing w:after="10"/>
      </w:pPr>
      <w:r>
        <w:rPr>
          <w:b/>
          <w:bCs/>
        </w:rPr>
        <w:t xml:space="preserve">Status przedmiotu: </w:t>
      </w:r>
    </w:p>
    <w:p>
      <w:pPr>
        <w:spacing w:before="20" w:after="190"/>
      </w:pPr>
      <w:r>
        <w:rPr/>
        <w:t xml:space="preserve">Obowiązkowy</w:t>
      </w:r>
    </w:p>
    <w:p>
      <w:pPr>
        <w:keepNext w:val="1"/>
        <w:spacing w:after="10"/>
      </w:pPr>
      <w:r>
        <w:rPr>
          <w:b/>
          <w:bCs/>
        </w:rPr>
        <w:t xml:space="preserve">Poziom kształcenia: </w:t>
      </w:r>
    </w:p>
    <w:p>
      <w:pPr>
        <w:spacing w:before="20" w:after="190"/>
      </w:pPr>
      <w:r>
        <w:rPr/>
        <w:t xml:space="preserve">Studia I stopnia</w:t>
      </w:r>
    </w:p>
    <w:p>
      <w:pPr>
        <w:keepNext w:val="1"/>
        <w:spacing w:after="10"/>
      </w:pPr>
      <w:r>
        <w:rPr>
          <w:b/>
          <w:bCs/>
        </w:rPr>
        <w:t xml:space="preserve">Program: </w:t>
      </w:r>
    </w:p>
    <w:p>
      <w:pPr>
        <w:spacing w:before="20" w:after="190"/>
      </w:pPr>
      <w:r>
        <w:rPr/>
        <w:t xml:space="preserve">Mechatronika</w:t>
      </w:r>
    </w:p>
    <w:p>
      <w:pPr>
        <w:keepNext w:val="1"/>
        <w:spacing w:after="10"/>
      </w:pPr>
      <w:r>
        <w:rPr>
          <w:b/>
          <w:bCs/>
        </w:rPr>
        <w:t xml:space="preserve">Grupa przedmiotów: </w:t>
      </w:r>
    </w:p>
    <w:p>
      <w:pPr>
        <w:spacing w:before="20" w:after="190"/>
      </w:pPr>
      <w:r>
        <w:rPr/>
        <w:t xml:space="preserve">Obowiązkowe</w:t>
      </w:r>
    </w:p>
    <w:p>
      <w:pPr>
        <w:keepNext w:val="1"/>
        <w:spacing w:after="10"/>
      </w:pPr>
      <w:r>
        <w:rPr>
          <w:b/>
          <w:bCs/>
        </w:rPr>
        <w:t xml:space="preserve">Kod przedmiotu: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Semestr nominalny: </w:t>
      </w:r>
    </w:p>
    <w:p>
      <w:pPr>
        <w:spacing w:before="20" w:after="190"/>
      </w:pPr>
      <w:r>
        <w:rPr/>
        <w:t xml:space="preserve">6 / rok ak. 2012/2013</w:t>
      </w:r>
    </w:p>
    <w:p>
      <w:pPr>
        <w:keepNext w:val="1"/>
        <w:spacing w:after="10"/>
      </w:pPr>
      <w:r>
        <w:rPr>
          <w:b/>
          <w:bCs/>
        </w:rPr>
        <w:t xml:space="preserve">Liczba punktów ECTS: </w:t>
      </w:r>
    </w:p>
    <w:p>
      <w:pPr>
        <w:spacing w:before="20" w:after="190"/>
      </w:pPr>
      <w:r>
        <w:rPr/>
        <w:t xml:space="preserve">4</w:t>
      </w:r>
    </w:p>
    <w:p>
      <w:pPr>
        <w:keepNext w:val="1"/>
        <w:spacing w:after="10"/>
      </w:pPr>
      <w:r>
        <w:rPr>
          <w:b/>
          <w:bCs/>
        </w:rPr>
        <w:t xml:space="preserve">Liczba godzin pracy studenta związanych z osiągnięciem efektów uczenia się: </w:t>
      </w:r>
    </w:p>
    <w:p>
      <w:pPr>
        <w:spacing w:before="20" w:after="190"/>
      </w:pPr>
      <w:r>
        <w:rPr/>
        <w:t xml:space="preserve">Praca w firmie: 160 godzin
Razem: 160 godzin (4 ECTS)
</w:t>
      </w:r>
    </w:p>
    <w:p>
      <w:pPr>
        <w:keepNext w:val="1"/>
        <w:spacing w:after="10"/>
      </w:pPr>
      <w:r>
        <w:rPr>
          <w:b/>
          <w:bCs/>
        </w:rPr>
        <w:t xml:space="preserve">Liczba punktów ECTS na zajęciach wymagających bezpośredniego udziału nauczycieli akademickich: </w:t>
      </w:r>
    </w:p>
    <w:p>
      <w:pPr>
        <w:spacing w:before="20" w:after="190"/>
      </w:pPr>
      <w:r>
        <w:rPr/>
        <w:t xml:space="preserve">0</w:t>
      </w:r>
    </w:p>
    <w:p>
      <w:pPr>
        <w:keepNext w:val="1"/>
        <w:spacing w:after="10"/>
      </w:pPr>
      <w:r>
        <w:rPr>
          <w:b/>
          <w:bCs/>
        </w:rPr>
        <w:t xml:space="preserve">Język prowadzenia zajęć: </w:t>
      </w:r>
    </w:p>
    <w:p>
      <w:pPr>
        <w:spacing w:before="20" w:after="190"/>
      </w:pPr>
      <w:r>
        <w:rPr/>
        <w:t xml:space="preserve">polski</w:t>
      </w:r>
    </w:p>
    <w:p>
      <w:pPr>
        <w:keepNext w:val="1"/>
        <w:spacing w:after="10"/>
      </w:pPr>
      <w:r>
        <w:rPr>
          <w:b/>
          <w:bCs/>
        </w:rPr>
        <w:t xml:space="preserve">Liczba punktów ECTS, którą student uzyskuje w ramach zajęć o charakterze praktycznym: </w:t>
      </w:r>
    </w:p>
    <w:p>
      <w:pPr>
        <w:spacing w:before="20" w:after="190"/>
      </w:pPr>
      <w:r>
        <w:rPr/>
        <w:t xml:space="preserve">Praca w firmie: 160 godzin
Razem: 160 godzin (4 ECTS)
</w:t>
      </w:r>
    </w:p>
    <w:p>
      <w:pPr>
        <w:keepNext w:val="1"/>
        <w:spacing w:after="10"/>
      </w:pPr>
      <w:r>
        <w:rPr>
          <w:b/>
          <w:bCs/>
        </w:rPr>
        <w:t xml:space="preserve">Formy zajęć i ich wymiar w semestrze: </w:t>
      </w:r>
    </w:p>
    <w:tbl>
      <w:tblGrid>
        <w:gridCol w:w="2200" w:type="dxa"/>
        <w:gridCol w:w="2200" w:type="dxa"/>
      </w:tblGrid>
      <w:tblPr>
        <w:tblW w:w="2500" w:type="auto"/>
        <w:tblBorders>
          <w:top w:val="single" w:sz="0" w:color="FFFFFF"/>
          <w:left w:val="single" w:sz="0" w:color="FFFFFF"/>
          <w:right w:val="single" w:sz="0" w:color="FFFFFF"/>
          <w:bottom w:val="single" w:sz="0" w:color="FFFFFF"/>
          <w:insideH w:val="single" w:sz="0" w:color="FFFFFF"/>
          <w:insideV w:val="single" w:sz="0" w:color="FFFFFF"/>
        </w:tblBorders>
      </w:tblP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Wykład: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Ćwiczenia: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Laboratorium: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Projekt: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  <w:tr>
        <w:trPr>
          <w:trHeight w:val="250" w:hRule="atLeast"/>
        </w:trPr>
        <w:tc>
          <w:tcPr>
            <w:tcW w:w="2200" w:type="dxa"/>
          </w:tcPr>
          <w:p>
            <w:pPr/>
            <w:r>
              <w:rPr/>
              <w:t xml:space="preserve">Lekcje komputerowe: </w:t>
            </w:r>
          </w:p>
        </w:tc>
        <w:tc>
          <w:tcPr>
            <w:tcW w:w="2200" w:type="dxa"/>
          </w:tcPr>
          <w:p>
            <w:pPr/>
            <w:r>
              <w:rPr/>
              <w:t xml:space="preserve">0h</w:t>
            </w:r>
          </w:p>
        </w:tc>
      </w:tr>
    </w:tbl>
    <w:p/>
    <w:p>
      <w:pPr>
        <w:keepNext w:val="1"/>
        <w:spacing w:after="10"/>
      </w:pPr>
      <w:r>
        <w:rPr>
          <w:b/>
          <w:bCs/>
        </w:rPr>
        <w:t xml:space="preserve">Wymagania wstępne: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Limit liczby studentów: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Cel przedmiotu: </w:t>
      </w:r>
    </w:p>
    <w:p>
      <w:pPr>
        <w:spacing w:before="20" w:after="190"/>
      </w:pPr>
      <w:r>
        <w:rPr/>
        <w:t xml:space="preserve">Zastosowanie w praktyce wiedzy, umiejętności i kompetencji społecznych zdobytych w trakcie studiów.
Zdobycie nowej wiedzy i umiejętności praktycznych.
Rozpoznanie potrzeb i wymagań pracodawców dotyczących nowych pracowników.
Poznanie systemu organizacji przedsiębiorstwa oraz uwarunkowań i reguł obowiązujących w środowisku pracy.
Kształtowanie właściwego stosunku do pracy: dbanie o jakość pracy, terminowość wykonywania zadań, prawidłowa współpraca z innymi osobami i działami w przedsiębiorstwie, rozwój własnej inicjatywy w środkowisku pracy, nabycie umiejętności pracy w zespole.</w:t>
      </w:r>
    </w:p>
    <w:p>
      <w:pPr>
        <w:keepNext w:val="1"/>
        <w:spacing w:after="10"/>
      </w:pPr>
      <w:r>
        <w:rPr>
          <w:b/>
          <w:bCs/>
        </w:rPr>
        <w:t xml:space="preserve">Treści kształcenia: </w:t>
      </w:r>
    </w:p>
    <w:p>
      <w:pPr>
        <w:spacing w:before="20" w:after="190"/>
      </w:pPr>
      <w:r>
        <w:rPr/>
        <w:t xml:space="preserve">Szczegółowe treści zależą od miejsca wykonywania praktyki</w:t>
      </w:r>
    </w:p>
    <w:p>
      <w:pPr>
        <w:keepNext w:val="1"/>
        <w:spacing w:after="10"/>
      </w:pPr>
      <w:r>
        <w:rPr>
          <w:b/>
          <w:bCs/>
        </w:rPr>
        <w:t xml:space="preserve">Metody oceny: </w:t>
      </w:r>
    </w:p>
    <w:p>
      <w:pPr>
        <w:spacing w:before="20" w:after="190"/>
      </w:pPr>
      <w:r>
        <w:rPr/>
        <w:t xml:space="preserve">Ocena sprawozdania z wykonania praktyki i potwierdzenia z miejsca realizacji praktyki. Wynik oceny: zaliczona/niezaliczona</w:t>
      </w:r>
    </w:p>
    <w:p>
      <w:pPr>
        <w:keepNext w:val="1"/>
        <w:spacing w:after="10"/>
      </w:pPr>
      <w:r>
        <w:rPr>
          <w:b/>
          <w:bCs/>
        </w:rPr>
        <w:t xml:space="preserve">Egzamin: </w:t>
      </w:r>
    </w:p>
    <w:p>
      <w:pPr>
        <w:spacing w:before="20" w:after="190"/>
      </w:pPr>
      <w:r>
        <w:rPr/>
        <w:t xml:space="preserve">tak</w:t>
      </w:r>
    </w:p>
    <w:p>
      <w:pPr>
        <w:keepNext w:val="1"/>
        <w:spacing w:after="10"/>
      </w:pPr>
      <w:r>
        <w:rPr>
          <w:b/>
          <w:bCs/>
        </w:rPr>
        <w:t xml:space="preserve">Literatura: </w:t>
      </w:r>
    </w:p>
    <w:p>
      <w:pPr>
        <w:spacing w:before="20" w:after="190"/>
      </w:pPr>
      <w:r>
        <w:rPr/>
        <w:t xml:space="preserve">brak </w:t>
      </w:r>
    </w:p>
    <w:p>
      <w:pPr>
        <w:keepNext w:val="1"/>
        <w:spacing w:after="10"/>
      </w:pPr>
      <w:r>
        <w:rPr>
          <w:b/>
          <w:bCs/>
        </w:rPr>
        <w:t xml:space="preserve">Witryna www przedmiotu: </w:t>
      </w:r>
    </w:p>
    <w:p>
      <w:pPr>
        <w:spacing w:before="20" w:after="190"/>
      </w:pPr>
      <w:r>
        <w:rPr/>
        <w:t xml:space="preserve">brak</w:t>
      </w:r>
    </w:p>
    <w:p>
      <w:pPr>
        <w:keepNext w:val="1"/>
        <w:spacing w:after="10"/>
      </w:pPr>
      <w:r>
        <w:rPr>
          <w:b/>
          <w:bCs/>
        </w:rPr>
        <w:t xml:space="preserve">Uwagi: </w:t>
      </w:r>
    </w:p>
    <w:p>
      <w:pPr>
        <w:spacing w:before="20" w:after="190"/>
      </w:pPr>
      <w:r>
        <w:rPr/>
        <w:t xml:space="preserve">Praktyka może być realizowana za granicą</w:t>
      </w:r>
    </w:p>
    <w:p>
      <w:pPr>
        <w:pStyle w:val="Heading2"/>
      </w:pPr>
      <w:bookmarkStart w:id="1" w:name="_Toc1"/>
      <w:r>
        <w:t>Efekty przedmiotowe</w:t>
      </w:r>
      <w:bookmarkEnd w:id="1"/>
    </w:p>
    <w:p>
      <w:pPr>
        <w:pStyle w:val="Heading3"/>
      </w:pPr>
      <w:bookmarkStart w:id="2" w:name="_Toc2"/>
      <w:r>
        <w:t>Profil ogólnoakademicki - wiedza</w:t>
      </w:r>
      <w:bookmarkEnd w:id="2"/>
    </w:p>
    <w:p>
      <w:pPr>
        <w:keepNext w:val="1"/>
        <w:spacing w:after="10"/>
      </w:pPr>
      <w:r>
        <w:rPr>
          <w:b/>
          <w:bCs/>
        </w:rPr>
        <w:t xml:space="preserve">Efekt PRA_W01: </w:t>
      </w:r>
    </w:p>
    <w:p>
      <w:pPr/>
      <w:r>
        <w:rPr/>
        <w:t xml:space="preserve">Zna zagadnienia dotyczące urządzeń, technologii lub procesów definiujących specyfikę firmy organizującej praktykę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K_W17, K_W21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T1A_W05, T1A_W09</w:t>
      </w:r>
    </w:p>
    <w:p>
      <w:pPr>
        <w:pStyle w:val="Heading3"/>
      </w:pPr>
      <w:bookmarkStart w:id="3" w:name="_Toc3"/>
      <w:r>
        <w:t>Profil ogólnoakademicki - umiejętności</w:t>
      </w:r>
      <w:bookmarkEnd w:id="3"/>
    </w:p>
    <w:p>
      <w:pPr>
        <w:keepNext w:val="1"/>
        <w:spacing w:after="10"/>
      </w:pPr>
      <w:r>
        <w:rPr>
          <w:b/>
          <w:bCs/>
        </w:rPr>
        <w:t xml:space="preserve">Efekt PRA_U01: </w:t>
      </w:r>
    </w:p>
    <w:p>
      <w:pPr/>
      <w:r>
        <w:rPr/>
        <w:t xml:space="preserve">Potrafi wykorzystać wiedzę zdobywaną w miejscu praktyki oraz uzyskiwaną z innych źródeł i integrować ją z wiedzą uzyskaną podczas studiów.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K_U01, K_U26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T1A_U01, T1A_U10</w:t>
      </w:r>
    </w:p>
    <w:p>
      <w:pPr>
        <w:keepNext w:val="1"/>
        <w:spacing w:after="10"/>
      </w:pPr>
      <w:r>
        <w:rPr>
          <w:b/>
          <w:bCs/>
        </w:rPr>
        <w:t xml:space="preserve">Efekt PRA_U02: </w:t>
      </w:r>
    </w:p>
    <w:p>
      <w:pPr/>
      <w:r>
        <w:rPr/>
        <w:t xml:space="preserve">Rozumie i stosuje zasady BHP w miejscu pracy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K_U27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T1A_U11</w:t>
      </w:r>
    </w:p>
    <w:p>
      <w:pPr>
        <w:pStyle w:val="Heading3"/>
      </w:pPr>
      <w:bookmarkStart w:id="4" w:name="_Toc4"/>
      <w:r>
        <w:t>Profil ogólnoakademicki - kompetencje społeczne</w:t>
      </w:r>
      <w:bookmarkEnd w:id="4"/>
    </w:p>
    <w:p>
      <w:pPr>
        <w:keepNext w:val="1"/>
        <w:spacing w:after="10"/>
      </w:pPr>
      <w:r>
        <w:rPr>
          <w:b/>
          <w:bCs/>
        </w:rPr>
        <w:t xml:space="preserve">Efekt PRA_K01: </w:t>
      </w:r>
    </w:p>
    <w:p>
      <w:pPr/>
      <w:r>
        <w:rPr/>
        <w:t xml:space="preserve">Ma świadomość wagi pracy zespołowej, aktywnie podchodzi do wykonania powierzonych zadań</w:t>
      </w:r>
    </w:p>
    <w:p>
      <w:pPr>
        <w:spacing w:before="60"/>
      </w:pPr>
      <w:r>
        <w:rPr/>
        <w:t xml:space="preserve">Weryfikacja: </w:t>
      </w:r>
    </w:p>
    <w:p>
      <w:pPr>
        <w:spacing w:before="20" w:after="190"/>
      </w:pPr>
      <w:r>
        <w:rPr/>
        <w:t xml:space="preserve">Ocena sprawozdania z praktyk</w:t>
      </w:r>
    </w:p>
    <w:p>
      <w:pPr>
        <w:spacing w:before="20" w:after="190"/>
      </w:pPr>
      <w:r>
        <w:rPr>
          <w:b/>
          <w:bCs/>
        </w:rPr>
        <w:t xml:space="preserve">Powiązane efekty kierunkowe: </w:t>
      </w:r>
      <w:r>
        <w:rPr/>
        <w:t xml:space="preserve">K_K04, K_K05</w:t>
      </w:r>
    </w:p>
    <w:p>
      <w:pPr>
        <w:spacing w:before="20" w:after="190"/>
      </w:pPr>
      <w:r>
        <w:rPr>
          <w:b/>
          <w:bCs/>
        </w:rPr>
        <w:t xml:space="preserve">Powiązane efekty obszarowe: </w:t>
      </w:r>
      <w:r>
        <w:rPr/>
        <w:t xml:space="preserve">T1A_K03, T1A_K04, T1A_K05, T1A_K06</w:t>
      </w:r>
    </w:p>
    <w:sectPr>
      <w:pgSz w:orient="portrait" w:w="11905.511811023622" w:h="16837.79527559055"/>
      <w:pgMar w:top="1440" w:right="1440" w:bottom="1440" w:left="1440" w:header="720" w:footer="720" w:gutter="0"/>
      <w:cols w:num="1" w:space="720"/>
    </w:sectPr>
  </w:body>
</w:document>
</file>

<file path=word/comments.xml><?xml version="1.0" encoding="utf-8"?>
<w:comments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fontTable.xml><?xml version="1.0" encoding="utf-8"?>
<w:fonts xmlns:r="http://schemas.openxmlformats.org/officeDocument/2006/relationships" xmlns:w="http://schemas.openxmlformats.org/wordprocessingml/2006/main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Arial">
    <w:panose1 w:val="020B0604020202020204"/>
    <w:charset w:val="00"/>
    <w:family w:val="swiss"/>
    <w:pitch w:val="variable"/>
    <w:sig w:usb0="E0002AFF" w:usb1="C0007843" w:usb2="00000009" w:usb3="00000000" w:csb0="000001FF" w:csb1="00000000"/>
  </w:font>
  <w:font w:name="Cambria">
    <w:panose1 w:val="02040503050406030204"/>
    <w:charset w:val="00"/>
    <w:family w:val="roman"/>
    <w:pitch w:val="variable"/>
    <w:sig w:usb0="A00002EF" w:usb1="4000004B" w:usb2="00000000" w:usb3="00000000" w:csb0="0000019F" w:csb1="00000000"/>
  </w:font>
  <w:font w:name="Calibri">
    <w:panose1 w:val="020F0502020204030204"/>
    <w:charset w:val="00"/>
    <w:family w:val="swiss"/>
    <w:pitch w:val="variable"/>
    <w:sig w:usb0="E10002FF" w:usb1="4000ACFF" w:usb2="00000009" w:usb3="00000000" w:csb0="0000019F" w:csb1="00000000"/>
  </w:font>
</w:fonts>
</file>

<file path=word/numbering.xml><?xml version="1.0" encoding="utf-8"?>
<w:numbering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/>
</file>

<file path=word/settings.xml><?xml version="1.0" encoding="utf-8"?>
<w:settings xmlns:r="http://schemas.openxmlformats.org/officeDocument/2006/relationships" xmlns:w="http://schemas.openxmlformats.org/wordprocessingml/2006/main" xmlns:m="http://schemas.openxmlformats.org/officeDocument/2006/math" xmlns:sl="http://schemas.openxmlformats.org/schemaLibrary/2006/main" xmlns:o="urn:schemas-microsoft-com:office:office" xmlns:v="urn:schemas-microsoft-com:vml" xmlns:w10="urn:schemas-microsoft-com:office:word">
  <w:defaultTabStop w:val="708"/>
  <w:hyphenationZone w:val="425"/>
  <w:characterSpacingControl w:val="doNotCompress"/>
  <w:decimalSymbol w:val="."/>
  <w:listSeparator w:val=";"/>
  <w:compat>
    <w:compatSetting w:name="compatibilityMode" w:uri="http://schemas.microsoft.com/office/word" w:val="12"/>
  </w:compat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clrSchemeMapping w:bg1="light1" w:t1="dark1" w:bg2="light2" w:t2="dark2" w:accent1="accent1" w:accent2="accent2" w:accent3="accent3" w:accent4="accent4" w:accent5="accent5" w:accent6="accent6" w:hyperlink="hyperlink" w:followedHyperlink="followedHyperlink"/>
  <w:hideSpellingErrors w:val="false"/>
  <w:hideGrammaticalErrors w:val="false"/>
  <w:trackRevisions w:val="false"/>
  <w:doNotTrackMoves w:val="false"/>
  <w:doNotTrackFormatting w:val="false"/>
  <w:evenAndOddHeaders w:val="false"/>
  <w:updateFields w:val="false"/>
  <w:themeFontLang w:val="en-US"/>
  <w:zoom w:percent="100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="Arial" w:hAnsi="Arial" w:eastAsia="Arial" w:cs="Arial"/>
        <w:sz w:val="20"/>
        <w:szCs w:val="20"/>
        <w:lang w:val="en-US"/>
      </w:rPr>
    </w:rPrDefault>
  </w:docDefaults>
  <w:style w:type="paragraph" w:default="1" w:styleId="Normal">
    <w:name w:val="Normal"/>
  </w:style>
  <w:style w:type="character" w:styleId="FootnoteReference">
    <w:name w:val="Footnote Reference"/>
    <w:semiHidden/>
    <w:unhideWhenUsed/>
    <w:rPr>
      <w:vertAlign w:val="superscript"/>
    </w:rPr>
  </w:style>
  <w:style w:type="paragraph" w:styleId="Heading2">
    <w:link w:val="Heading2Char"/>
    <w:name w:val="heading 2"/>
    <w:basedOn w:val="Normal"/>
    <w:pPr>
      <w:spacing w:before="40" w:after="190"/>
    </w:pPr>
    <w:rPr>
      <w:sz w:val="34"/>
      <w:szCs w:val="34"/>
      <w:b/>
      <w:bCs/>
    </w:rPr>
  </w:style>
  <w:style w:type="paragraph" w:styleId="Heading3">
    <w:link w:val="Heading3Char"/>
    <w:name w:val="heading 3"/>
    <w:basedOn w:val="Normal"/>
    <w:pPr>
      <w:spacing w:before="40" w:after="190"/>
    </w:pPr>
    <w:rPr>
      <w:sz w:val="26"/>
      <w:szCs w:val="26"/>
      <w:b/>
      <w:bCs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
<Relationships xmlns="http://schemas.openxmlformats.org/package/2006/relationships"><Relationship Id="rId1" Type="http://schemas.openxmlformats.org/officeDocument/2006/relationships/styles" Target="styles.xml"/><Relationship Id="rId2" Type="http://schemas.openxmlformats.org/officeDocument/2006/relationships/numbering" Target="numbering.xml"/><Relationship Id="rId3" Type="http://schemas.openxmlformats.org/officeDocument/2006/relationships/settings" Target="settings.xml"/><Relationship Id="rId4" Type="http://schemas.openxmlformats.org/officeDocument/2006/relationships/theme" Target="theme/theme1.xml"/><Relationship Id="rId5" Type="http://schemas.openxmlformats.org/officeDocument/2006/relationships/webSettings" Target="webSettings.xml"/><Relationship Id="rId6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Application>PHPWord</Application>
  <Company/>
  <Manager/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/>
  <dc:title/>
  <dc:description/>
  <dc:subject/>
  <cp:keywords/>
  <cp:category/>
  <cp:lastModifiedBy/>
  <dcterms:created xsi:type="dcterms:W3CDTF">2025-05-08T11:02:20+02:00</dcterms:created>
  <dcterms:modified xsi:type="dcterms:W3CDTF">2025-05-08T11:02:20+02:00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/>
</file>