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laboratorium 15, ćwiczenia projektowe 15, przygotowanie do zajęć laboratoryjnych 15, opracowanie sprawozdań 10, przygotowanie do ćwiczeń projektowych 15, przygotowanie sprawozdania z projektu 15, przygotowanie do egzaminu i obecność na egzaminie 10.
Razem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laboratorium 15, ćwiczenia projektowe 15, 
Razem 45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sprawozdań 10, ćwiczenia projektowe 15, przygotowanie do ćwiczeń projektowych 15, opracowanie sprawozdania z projektu 15.
Razem 85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wyrobów elektronicznych, urządzeń technologicznych elektroniki oraz technik laboratoryjnych i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montażu modułów i zespołów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 i wiadomości ogólne. Obwody drukowane sztywne, elastyczne i mieszane. Wykonywanie otworów w obwodach drukowanych. Pokrycia ochronne ścieżek obwodów drukowanych i wyprowadzeń elementów. Montaż przewlekany (THT) i powierzchniowy (SMT). Montaż bezpośredni COB. Zaawansowane metody montażu: MCM, SOC, SOP, SIP	
L. : Technologia obwodów drukowanych (ITR),
      Technologia połączeń lutowanych (ITR),
      Technologia montażu powierzchniowego (SEMICON),
      Technologia układów hybrydowych (GALWES)
      Urządzenia do montażu powierzchniowego (MECHATRONIKA)
P. : Zaprojektować proces technologiczny grubowarstwowego układu hybrydowego lub modułu elektronicznego na podłożu sztywnym lub elestycznym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po II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Ryszard Kisiel: Podstawy technologii dla elektroników. Poradnik praktyczny, Wyd. BTC, Warszawa 2005
3. Szczepański Z., Okoniewski B.: Materiałoznawstwo i technologia dla elektroników, WSiP Warszawa 2007
4. Michalski J.: Technologia i montaż płytek drukowanych. WNT,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MZE_W01: </w:t>
      </w:r>
    </w:p>
    <w:p>
      <w:pPr/>
      <w:r>
        <w:rPr/>
        <w:t xml:space="preserve">Posiada uporządkowaną i pogłębioną wiedzę na temat rodzajów i metod wytwarzania modułów elektronicznych na różnych podłożach, wykonywania otworów w tych podłożach, wykonywania podłoży wielowarstwowych oraz metod montażu elementów i podzespołów elektronicznych na tych podłożach ze szczególnym uwzględnieniem zaawansowanych metod montażu SOP, SIP, SOC.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MZE_U01: </w:t>
      </w:r>
    </w:p>
    <w:p>
      <w:pPr/>
      <w:r>
        <w:rPr/>
        <w:t xml:space="preserve">Potrafi zaprojektować moduł elektroniczny na dowolnym podłożu z wykorzystaniem dostępnych programów komputerowych. Potrafi dobrać rodzaj podłoża, materiał podłoża, metodę wykonania otworów w płytce podłożowej oraz metodę montażu na tym podłożu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T2A_U07, T2A_U12,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MZE_K01: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2026-01-13T22:06:37+01:00</dcterms:created>
  <dcterms:modified xsi:type="dcterms:W3CDTF">2026-01-13T22:06:37+01:00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