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zapoznanie z literaturą 20, przygotowanie do egzaminu i obecność na egzaminie 20.
Razem 52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12.
Razem 12 godz.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 I_W01: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 I_U01: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 I_K01: </w:t>
      </w:r>
    </w:p>
    <w:p>
      <w:pPr/>
      <w:r>
        <w:rPr/>
        <w:t xml:space="preserve">Potrafi pracować w zespole prz planowaniu i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2026-02-26T07:17:59+01:00</dcterms:created>
  <dcterms:modified xsi:type="dcterms:W3CDTF">2026-02-26T07:17:59+01:00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