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Paszkowski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20
Laboratorium: 15
Przygotowanie do kolokwium + kolokwium: 25
Przygotowanie do ćwiczeń laboratoryjnych: 15
Razem: 75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20
Laboratorium: 15
Razem: 35 (3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niemetalowych. Podstawowa wiedza z zakresu mechaniki i wytrzymałości materiałów a także fizyki i chemii. Ponadto do zajęć laboratoryjnych znajomość sposobów pomiaru wielkości geometrycznych, obsługi typowych przyrządów pomiarowych i wyznaczania niepewności pomiaru.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zasadniczych technik stosowanych do wytwarzania elementów, podzespołów oraz wyrobów finalnych – przyrządów i urządzeń precyzyjnych. Zrozumienie zróżnicowanych zjawisk fizycznych zachodzących podczas procesów obróbki i poznanie typowych środków technicznych do ich realizacji. Umiejętność identyfikacji stosowanych metod i sposobów technologicznych oraz projektowania kolejnych faz procesu technologicznego . Uwzględnianie w konstrukcji elementów i wyrobów uwarunkowań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Pojęcia podstawowe: technologia, techniki wytwarzania, proces produkcyjny, proces technologiczny i jego elementy składowe. Program i rodzaje produkcji. Wyrób i jegoskładniki. Organizacja i przygotowanie produkcji. Ogólna charakterystyka sposobów formowania objętościowego elementów ze stopów metali w stanie ciekłym. Techniki formowania części drobnych i precyzyjnych: przebieg procesu, oprzyrządowanie, technologiczność konstrukcji odlewów, charakterystyka metod i zastosowanie Wytwarzanie elementów z tworzyw sztucznych i gumy Wytwarzanie elementów z proszków metali i ceramiki. Obróbka plastyczna. . Klasyfikacja sposobów obróbki plastycznej: kucie i prasowanie, walcowanie, ciągnienie, tłoczenie. Wykrawanie precyzyjne. Obróbka skrawaniem. Klasyfikacja sposobów obróbki skrawaniem Zakres stosowania obróbek: toczenia, frezowania, wiercenia, przeciągania, strugania itp. Kształtowanie skrawaniem powierzchni o złożonej geometrii – gwintów i uzębień. Klasyfikacja i ogólna charakterystyka sposobów obróbki ściernej. Materiały i narzędzia ścierne. Obróbka erozyjna. Podstawowe zjawiska drążenia elektroerozyjnego (EDM) oraz wycinania przewijaną elektrodą drutową (WEDM), chemicznego (CHM) i elektrochemicznego (ECM), laserowego (LBM), wiązką elektronów (EBM), wiązką jonów (IBM) oraz plazmy. Laboratorium Wytwarzanie elementów z tworzyw sztucznych Metody obróbki plastycznej Narzędzia skrawające Kształtowanie precyzyjnych elementów na tokarkach, frezarkach i wiertarkach Narzędzia szlifierskie i szlifowanie Obróbka ścierna powierzchniowa Drążenie elektroerozyjne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 semestrze na podstawie kolokwium Zaliczanie laboratorium na podstawie ocen ze wszystkich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Dąbrowski L., Marciniak M., Nowicki B.: Obróbka skrawaniem, ścierna i erozyjna – Laboratorium. OW PW, Warszawa 1997. Erbel J. (praca zbiorowa): Encyklopedia technik wytwarzania stosowanych w przemyśle maszynowym. Tom I i II. OW PW, Warszawa 2005. Filipowski R., Marciniak M.: Techniki obróbki mechanicznej i erozyjnej. OW PW, Warszawa 2000 Grzesik W.: Podstawy skrawania materiałów metalowych. WNT, Warszawa 1998 Jemielniak K.: Automatyczna diagnostyka stanu narzędzia i procesu skrawania. OW PW, Warszawa 2002 Jemielniak K.: Obróbka skrawaniem. OW PW, Warszawa 1998 Kosmol J.: Automatyzacja obrabiarek i obróbki. WNT, Warszawa 1995 Oczoś K., Porzycki J.: Szlifowanie. WN-T, Warszawa, 1986 Ruszaj A.: Niekonwencjonalne metody wytwarzania elementów maszyn i narzędzi. Prace Instytutu Obróbki Skrawaniem, Kraków 1999 Wysiecki M.: Nowoczesne materiały narzędziowe. WN-T, Warszawa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K_W13: </w:t>
      </w:r>
    </w:p>
    <w:p>
      <w:pPr/>
      <w:r>
        <w:rPr/>
        <w:t xml:space="preserve">Posiada elementarną wiedzę na temat materiałów inżynierskich; w szczególności w zakresie doboru materiałów inżynierskich do zastosowań technicznych oraz technik wytwarzania elementów i przyrządów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wykładzie. Zaliczenie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dobrać techniki wytwarzania komponentów projektowanego urządzenia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aktywności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2026-10-03T04:53:48+02:00</dcterms:created>
  <dcterms:modified xsi:type="dcterms:W3CDTF">2026-10-03T04:53:48+02:00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