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Matematyka II</w:t>
      </w:r>
    </w:p>
    <w:p>
      <w:pPr>
        <w:keepNext w:val="1"/>
        <w:spacing w:after="10"/>
      </w:pPr>
      <w:r>
        <w:rPr>
          <w:b/>
          <w:bCs/>
        </w:rPr>
        <w:t xml:space="preserve">Koordynator przedmiotu: </w:t>
      </w:r>
    </w:p>
    <w:p>
      <w:pPr>
        <w:spacing w:before="20" w:after="190"/>
      </w:pPr>
      <w:r>
        <w:rPr/>
        <w:t xml:space="preserve">prof. nzw. dr hab. inż. Janina Kotus</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2010/2011</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45h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Algebra i geometria z semestru I oraz analiza z semestru 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Poznanie podstawowego języka i pojęć matematyki wykorzystywanych  w technice.</w:t>
      </w:r>
    </w:p>
    <w:p>
      <w:pPr>
        <w:keepNext w:val="1"/>
        <w:spacing w:after="10"/>
      </w:pPr>
      <w:r>
        <w:rPr>
          <w:b/>
          <w:bCs/>
        </w:rPr>
        <w:t xml:space="preserve">Treści kształcenia: </w:t>
      </w:r>
    </w:p>
    <w:p>
      <w:pPr>
        <w:spacing w:before="20" w:after="190"/>
      </w:pPr>
      <w:r>
        <w:rPr/>
        <w:t xml:space="preserve">1. Ciągi i szeregi funkcyjne. 
2. Szeregi potęgowe.
3. Szereg Fouriera.
4. Rachunek różniczkowy funkcji wielu zmiennych. Ekstrema funkcji wielu zmiennych.
5. Funkcje uwikłane.Elementy teorii pola.
6. Całki wielokrotne.
7. Całki niezorientowane
8. Zastosowania całek w mechanice
9. Równania różniczkowe zwyczajne pierwszego rzędu
10. Równania różniczkowe rzędu II sprowadzalne do równań rzędu I
11. Równania różniczkowe liniowe n-tego rzędu
</w:t>
      </w:r>
    </w:p>
    <w:p>
      <w:pPr>
        <w:keepNext w:val="1"/>
        <w:spacing w:after="10"/>
      </w:pPr>
      <w:r>
        <w:rPr>
          <w:b/>
          <w:bCs/>
        </w:rPr>
        <w:t xml:space="preserve">Metody oceny: </w:t>
      </w:r>
    </w:p>
    <w:p>
      <w:pPr>
        <w:spacing w:before="20" w:after="190"/>
      </w:pPr>
      <w:r>
        <w:rPr/>
        <w:t xml:space="preserve">Wykład - Egzamin
Ćwiczenia - Zaliczenie ćwiczeń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Nawrocki J.:  Matematyka – 30 wykładów z ćwiczeniami, OWPW, Warszawa, 2002.
2. Kaczyński A.: Podstawy analizy matematycznej, t.I i t.II, OWPW, Warszawa, 2000.
3. Żakowski W., Kołodziej W.: Matematyka, cz2. WNT, Warszawa,2003
4. Krysicki W., Włodarski L.: Analiza matematyczna w zadaniach, cz.I, PWN, Warszawa, 1970.
5. Stankiewicz W.: Zadania z matematyki dla wyższych uczelni technicznych, cz. I, PWN, Warszawa, 1982.
6. Stankiewicz W., Wojtowicz J.: Zadania z matematyki dla wyższych uczelni technicznych, cz. II, PWN, Warszawa, 1983.</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2026-03-23T04:06:32+01:00</dcterms:created>
  <dcterms:modified xsi:type="dcterms:W3CDTF">2026-03-23T04:06:32+01:00</dcterms:modified>
</cp:coreProperties>
</file>

<file path=docProps/custom.xml><?xml version="1.0" encoding="utf-8"?>
<Properties xmlns="http://schemas.openxmlformats.org/officeDocument/2006/custom-properties" xmlns:vt="http://schemas.openxmlformats.org/officeDocument/2006/docPropsVTypes"/>
</file>