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Internetowe 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IE 37.1/2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wykład, 15 h - przygotowanie do zajęć, 20 h - przygotowanie do zaliczenia, 6 h - zaliczenia w tym poprawkowe,    4 h - konsultacje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wykłady, 0,16 ECTS - konsultacje, 0,24 ECTS - zaliczenia w tym poprawkowe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zasadami, narzędziami i technikami wykorzystania baz danych w Internecie.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Zastosowania baz danych w Internecie. 
Technologia klient-serwer. 
Rodzaje baz danych. 
Architektura internetowych aplikacji bazodanowych. 
Internetowe bazy danych – przegląd technologii.  
XML – język opisu danych. 
Hurtownie danych. 
Multimedialne bazy danych. 
Bezpieczeństwo baz danych.
Prawne aspekty korzystania z baz danych w Internecie. 
Kierunki rozwoju internetowych baz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tematyki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Beynon-Davies P.: Systemy baz danych. WNT, Warszawa 2003.
2. Hernandez M.J.: Bazy danych dla zwykłych śmiertelników. Wydawnictwo MIKOM, Warszawa 2001.
3. Materiały w Internecie – adresy uzupełniane na bieżąco
Literatura uzupełniająca:
1. Ullman J.D., Widom J.: Podstawowy wykład z systemów baz danych. WNT,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www.knes.pw.plock.pl, e-knes.pw.plock.pl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W23: </w:t>
      </w:r>
    </w:p>
    <w:p>
      <w:pPr/>
      <w:r>
        <w:rPr/>
        <w:t xml:space="preserve">Ma wiedzę dotyczącą rodzajówi zastosowań baz danych w Internecie.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W24: </w:t>
      </w:r>
    </w:p>
    <w:p>
      <w:pPr/>
      <w:r>
        <w:rPr/>
        <w:t xml:space="preserve">Zna archtekturę internetowych aplikacji bazodanowych.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U32: </w:t>
      </w:r>
    </w:p>
    <w:p>
      <w:pPr/>
      <w:r>
        <w:rPr/>
        <w:t xml:space="preserve">Potrafi korzystać z multimedialnych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I,II. Ocena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U33: </w:t>
      </w:r>
    </w:p>
    <w:p>
      <w:pPr/>
      <w:r>
        <w:rPr/>
        <w:t xml:space="preserve">Potrafi identyfikować narzędzia i technologie wykorzystywane w internetowych bazach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I,II. Ocena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K12: </w:t>
      </w:r>
    </w:p>
    <w:p>
      <w:pPr/>
      <w:r>
        <w:rPr/>
        <w:t xml:space="preserve">Jest świadomy ciągłego rozwoju systemów 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p>
      <w:pPr>
        <w:keepNext w:val="1"/>
        <w:spacing w:after="10"/>
      </w:pPr>
      <w:r>
        <w:rPr>
          <w:b/>
          <w:bCs/>
        </w:rPr>
        <w:t xml:space="preserve">Efekt K13: </w:t>
      </w:r>
    </w:p>
    <w:p>
      <w:pPr/>
      <w:r>
        <w:rPr/>
        <w:t xml:space="preserve">Analizuje funkcjonalność rozwijających się systemów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2026-10-03T04:40:47+02:00</dcterms:created>
  <dcterms:modified xsi:type="dcterms:W3CDTF">2026-10-03T04:40:47+02:00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