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źródeł energii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Leszek Powierża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- 8, razem - 28; ćwiczenia: liczba godzin według planu studiów - 15, przygotowanie do zajęć - 2, przygotowanie projektu i prezentacji - 12, razem - 29; Razem - 57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Wyklad: min 15.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w przedmiocie jest uzyskanie przez studentów wiedzy związanej z istniejącym stanem, możliwościami i koniecznością wykorzystywania dostępnych zasobów energetycznych do pozyskiwania energii uzupełniającej potrzeby odbiorców lokalnych, proponowanymi rozwiązaniami w tym zakresie oraz podstawami projektowania systemów energetycznych. Celem nauczania jest też wykształcenie umiejętności i kompetencji w zakresie kreatywnych działań w konstytuowaniu shybrydyzowanych systemów energetycznych zaspokajających potrzeby lokalnych odbiorców i propagowania idei proekologicznej energetyki.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pojęcia. Podstawy gospodarki energią. W2 - Charakterystyka zasobów energetycznych (materialnych i energetycznych ). W3 - Wodne i wiatrowe generatory energii. W4 - Generatory słoneczne i fotowoltaiczne. W5 - Generatory geotermalne. W6 - Biomasa jako nośnik energetyczny. W7 - Produkty odpadowe jako nośnik energetyczny. W8 - Energia z wodoru. Akumulatory energii. W9 - Hybrydyzacja systemów energetycznych. W10 - Oszczędzanie i racjonalizacja gospodarowania energią.
P1 - Pojęcie i model hybrydowego systemu energetycznego. P2 - Realizacja procedury projektowania równolegle we wszystkich grupach ćwiczeniowych, kolejno, od założeń  poprzez: koncepcję, obliczenia, propozycję schematu systemu, charakterystykę modułów funkcjonalnych opracowywanego systemu hybrydowego aż do charakterystyki funkcjonalnej systemu i warunków lokalizacji. P3 - Omówienie projektów zrealizowanych przez zespoły, połączone z ich zaliczeniem, dyskusja rozwiązań.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zaliczenia, przeprowadzanego na ostatnich zajęciach wykładowych w semestrze, obejmującego sprawdzenie wiedzy i umiejętności z zakresu zagadnień omawianych podczas wykładów oraz prezentowanych i dyskutowanych na ćwiczeniach projektowych, w tym również wiedzy nabytej samodzielnie przez studenta ze wskazanej przez prowadzącego literatury i innych źródeł.  Na zaliczeniu sprawdzana jest uzyskana wiedza podstawowa z zakresu przedmiotowej tematyki oraz metodyki konstytuowania shybrydyzowanych lokalnych systemów energetycznych, a także znajomość przykładowych rozwiązań w przedmiotowym zakresie, przydatnych w realizacji ćwiczeń egzemplifikujących omawiane treści merytoryczne. W ramach  ćwiczeń projektowych studenci w 3 – 4 osobowych zespołach opracowują, według procedury omówionej przez prowadzącego, przydzielone im do wykonania, projekty hybrydowych systemów energetycznych, sukcesywnie w trakcie semestru. Warunkiem zaliczenia ćwiczeń jest wykonanie i zaprezentowanie przygotowanych projektów. Ocena z projektu jest indywidualną oceną dla każdego ze studentów grupy i uzależniona jest od oceny przez prowadzącego umiejętności i kompetencji nabytych przez studenta podczas procesu projektowania. Szczegółowe zasady organizacji dla zaliczenia w trakcie semestru i zaliczenia poprawkowego, zasady korzystania z materiałów pomocniczych oraz zasady oceny podawane są na początku zajęć dydaktycznych. Ocena końcowa (zaliczeniowa) dla przedmiotu jest średnią z ocen z zaliczenia pisemnego i zaliczenia projektu. 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Lewandowski W.: Proekologiczne źródła energii odnawialnej, WNT, Warszawa 2002.  2. Górzyński J., Urbaniec K.: Wytwarzanie i użytkowanie energii, Oficyna Wyd. PW, Warszawa 2000. 3. Wiśniewski G.: Kolektory słoneczne. Poradnik wykorzystania energii słonecznej. Centralny Ośr. Informacji Budownictwa, Warszawa 1992. 4. Bogdanienko J.: Odnawialne źródła energii, PWN, Warszawa 1989. 5. Chochowski A. (red.): Techniczne i ekologiczne aspekty energetyki odnawialnej, Wyd. SGGW, Warszawa 2001. 6. Grzybek A., Gradziuk P.: Słoma energetyczne paliwo, Wyd. Wieś Jutra, Warszawa 2001. 7. Kolektory słoneczne, problemy budowy i eksploatacji, Materiały seminarium, IBMER,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Potrafi scharakteryzować pod względem konstrukcji, zasad funkcjonowania oraz możliwości zastosowań niekonwencjonalne źródła energii, w tym również hybrydowe systemy energetyczne.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 zasady i metody modelowania (na potrzeby projektu) hybrydowych systemów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(W9), zadanie projektowe (P1, 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W03_05: </w:t>
      </w:r>
    </w:p>
    <w:p>
      <w:pPr/>
      <w:r>
        <w:rPr/>
        <w:t xml:space="preserve">Potrafi podać i omówić podstawy fizyczne i fizykochemiczne funkcjonowania niekonwencjonalnych źródeł energii (generatory słoneczne i fotowoltaiczne, energia z wodoru, akumulatory energii).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(W4,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Potrafi omówić tendencje rozwojowe i perspektywy zastosowań niekonwencjonalnych źródeł energii i materiałów energetycznych w aspekcie racjonalizacji gospodarki energią.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(W1, W2,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samodzielnie uzupełnić wiedzę w celu realizacji projektu modelu hybrydowego systemu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modelowaniu hybrydowego systemu energetycznego integrować wiedzę z różnych dziedzin nauk technicznych oraz zastosować podejście systemowe.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porównania pod względem eksploatacyjnym i ekonomicznym efektywności wykorzystania różnych źródeł zasilania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Potrafi ocenić przydatność i możliwość wykorzystania nowych źródeł energii o charakterze innowacyjnym do zasilania maszyn, urządzeń i innych obiektów technicznych, w tym również do zasilania energetycznego różnego rodzaju procesów.
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(W2 -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U17_01: </w:t>
      </w:r>
    </w:p>
    <w:p>
      <w:pPr/>
      <w:r>
        <w:rPr/>
        <w:t xml:space="preserve">Potrafi sformułować specyfikację projektową dla hybrydowego systemu energetycznego.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Rozumie potrzebę propagowania idei wykorzystania niekonwencjonalnych źródeł energii. Potrafi w sposób przekonujący zaprezentować i uzasadnić opracowaną koncepcję modelową hybrydowego systemu energetycznego oraz omówić jej mocne i słabe strony przyjmując różne kryteria oceny.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2026-05-30T00:13:13+02:00</dcterms:created>
  <dcterms:modified xsi:type="dcterms:W3CDTF">2026-05-30T00:13:13+02:00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