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prac ładunkowych </w:t>
      </w:r>
    </w:p>
    <w:p>
      <w:pPr>
        <w:keepNext w:val="1"/>
        <w:spacing w:after="10"/>
      </w:pPr>
      <w:r>
        <w:rPr>
          <w:b/>
          <w:bCs/>
        </w:rPr>
        <w:t xml:space="preserve">Koordynator przedmiotu: </w:t>
      </w:r>
    </w:p>
    <w:p>
      <w:pPr>
        <w:spacing w:before="20" w:after="190"/>
      </w:pPr>
      <w:r>
        <w:rPr/>
        <w:t xml:space="preserve">dr hab. inż. Dariusz Pyza,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1. praca na wykładach - 15 godz.; 2. praca na ćwiczeniach projektowych – 15 godz.; 3. studiowanie literatury przedmiotu - 5 godz.; 4. konsultacje - 3 godz.; 5. przygotowanie do kolokwiów - 7 godz.; 6. przygotowanie do obrony projektu –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- 15 godz.; praca na ćwiczeniach projektowych – 15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(21 godz., w tym: praca na ćwiczeniach projektowych – 15 godz.; przygotowanie do obrony projektu – 5 godz.; konsultacje - 1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T2A_W05</w:t>
      </w:r>
    </w:p>
    <w:p>
      <w:pPr>
        <w:keepNext w:val="1"/>
        <w:spacing w:after="10"/>
      </w:pPr>
      <w:r>
        <w:rPr>
          <w:b/>
          <w:bCs/>
        </w:rPr>
        <w:t xml:space="preserve">Efekt W_02: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keepNext w:val="1"/>
        <w:spacing w:after="10"/>
      </w:pPr>
      <w:r>
        <w:rPr>
          <w:b/>
          <w:bCs/>
        </w:rPr>
        <w:t xml:space="preserve">Efekt W_03: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T2A_U17, T2A_U09</w:t>
      </w:r>
    </w:p>
    <w:p>
      <w:pPr>
        <w:keepNext w:val="1"/>
        <w:spacing w:after="10"/>
      </w:pPr>
      <w:r>
        <w:rPr>
          <w:b/>
          <w:bCs/>
        </w:rPr>
        <w:t xml:space="preserve">Efekt U_02: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T2A_U12, T2A_U09</w:t>
      </w:r>
    </w:p>
    <w:p>
      <w:pPr>
        <w:keepNext w:val="1"/>
        <w:spacing w:after="10"/>
      </w:pPr>
      <w:r>
        <w:rPr>
          <w:b/>
          <w:bCs/>
        </w:rPr>
        <w:t xml:space="preserve">Efekt U_03: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2026-02-07T11:31:00+01:00</dcterms:created>
  <dcterms:modified xsi:type="dcterms:W3CDTF">2026-02-07T11:31:00+01:00</dcterms:modified>
</cp:coreProperties>
</file>

<file path=docProps/custom.xml><?xml version="1.0" encoding="utf-8"?>
<Properties xmlns="http://schemas.openxmlformats.org/officeDocument/2006/custom-properties" xmlns:vt="http://schemas.openxmlformats.org/officeDocument/2006/docPropsVTypes"/>
</file>