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wyceny i pośrednictwa</w:t>
      </w:r>
    </w:p>
    <w:p>
      <w:pPr>
        <w:keepNext w:val="1"/>
        <w:spacing w:after="10"/>
      </w:pPr>
      <w:r>
        <w:rPr>
          <w:b/>
          <w:bCs/>
        </w:rPr>
        <w:t xml:space="preserve">Koordynator przedmiotu: </w:t>
      </w:r>
    </w:p>
    <w:p>
      <w:pPr>
        <w:spacing w:before="20" w:after="190"/>
      </w:pPr>
      <w:r>
        <w:rPr/>
        <w:t xml:space="preserve">Prof. dr hab. inż. Mieczysław Prystupa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Zarządzanie nieruchomościami i procesami inwestycyjnymi</w:t>
      </w:r>
    </w:p>
    <w:p>
      <w:pPr>
        <w:keepNext w:val="1"/>
        <w:spacing w:after="10"/>
      </w:pPr>
      <w:r>
        <w:rPr>
          <w:b/>
          <w:bCs/>
        </w:rPr>
        <w:t xml:space="preserve">Kod przedmiotu: </w:t>
      </w:r>
    </w:p>
    <w:p>
      <w:pPr>
        <w:spacing w:before="20" w:after="190"/>
      </w:pPr>
      <w:r>
        <w:rPr/>
        <w:t xml:space="preserve">POWYP</w:t>
      </w:r>
    </w:p>
    <w:p>
      <w:pPr>
        <w:keepNext w:val="1"/>
        <w:spacing w:after="10"/>
      </w:pPr>
      <w:r>
        <w:rPr>
          <w:b/>
          <w:bCs/>
        </w:rPr>
        <w:t xml:space="preserve">Semestr nominalny: </w:t>
      </w:r>
    </w:p>
    <w:p>
      <w:pPr>
        <w:spacing w:before="20" w:after="190"/>
      </w:pPr>
      <w:r>
        <w:rPr/>
        <w:t xml:space="preserve">4 / rok ak. 2012/2013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godziny kontaktowe 12 godz. -wykłady
+ konsultacje 12 godz.
przygotowanie do zaliczenia 24 gidziny
literatura 12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godziny kontaktowe 12 godz. -wykłady
+ konsultacje 12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180h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budownictwa,podstawy prawa w zakresie prawa cywilnego i zobowiązaniowego, inżynieria finansowa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wykładu w zakresie wyceny  jest opanowanie podstawowych zagadnień w zakresie wyceny nieruchomości i pośrednictwa. W szczególności celem wykladu jest zapoznanie słuchaczy z zasadami wyceny w podejściu porównawczym, dochodowym, kosztowym i mieszanym.Celem wykładu w zakresie pośrednictwa jest omówienie roli pośrednika i notariusza w obrocie nieruchomościami.</w:t>
      </w:r>
    </w:p>
    <w:p>
      <w:pPr>
        <w:keepNext w:val="1"/>
        <w:spacing w:after="10"/>
      </w:pPr>
      <w:r>
        <w:rPr>
          <w:b/>
          <w:bCs/>
        </w:rPr>
        <w:t xml:space="preserve">Treści kształcenia: </w:t>
      </w:r>
    </w:p>
    <w:p>
      <w:pPr>
        <w:spacing w:before="20" w:after="190"/>
      </w:pPr>
      <w:r>
        <w:rPr/>
        <w:t xml:space="preserve">-W1 – Przedstawienie programu i regulaminu zajęć, rzeczoznawstwo zawodowe jako działalność zawodowa.
W2 –Teoria wartości i ceny w gospodarce nieruchomościami.
W3 – Podejścia, metody i techniki w określaniu wartości nieruchomości. 
W4 – Test 1. Standardy zawodowe rzeczoznawców majątkowych.
W5 – Prawa i obowiązki pośrednika w obrocie nieruchomościami.
W6 – Test 2. Rola notariusza w obrocie nieruchomościami.
</w:t>
      </w:r>
    </w:p>
    <w:p>
      <w:pPr>
        <w:keepNext w:val="1"/>
        <w:spacing w:after="10"/>
      </w:pPr>
      <w:r>
        <w:rPr>
          <w:b/>
          <w:bCs/>
        </w:rPr>
        <w:t xml:space="preserve">Metody oceny: </w:t>
      </w:r>
    </w:p>
    <w:p>
      <w:pPr>
        <w:spacing w:before="20" w:after="190"/>
      </w:pPr>
      <w:r>
        <w:rPr/>
        <w:t xml:space="preserve">-Test pisemny wielokrotnego wyboru sprawdzający znajomość zagadnień omawianych na W1-W3
Test pisemny wielokrotnego wyboru sprawdzający znajomość zagadnień omawianych na W3-W6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Bończak-Kucharczyk E., Zarządzanie nieruchomościami mieszkaniowymi, Wyd. Beck, Warszawa, 2004.
2. Praca zbiorowa-red. Bryx M., , Podstawy zarządzania nieruchomościami, Wyd. Poltext, Warszawa, 2009.
3. Praca zbiorowa, red. Foryś I., Wyd. Poltext, Warszawa, 2008.
4.  Prystupa M., Wycena nieruchomości przy zastosowaniu podejścia porównawczego, Wyd. PFSRM, Warszawa, 2003.
5. Prystupa M., Wycena nieruchomości i przedsiębiorstw przy zastosowaniu podejścia dochodowego, Wyd. ALMAMER, Warszawa, 2008.
6. Praca zbiorowa, Pośrednik w obrocie nieruchomościami, Wyd. Poltext, Warszawa, 2004.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Wpisz opis: </w:t>
      </w:r>
    </w:p>
    <w:p>
      <w:pPr/>
      <w:r>
        <w:rPr/>
        <w:t xml:space="preserve">posiada wiedzę w zakresie uwarunkowań prawnych umożliwiających sporządzanie operatów szacunkowych </w:t>
      </w:r>
    </w:p>
    <w:p>
      <w:pPr>
        <w:spacing w:before="60"/>
      </w:pPr>
      <w:r>
        <w:rPr/>
        <w:t xml:space="preserve">Weryfikacja: </w:t>
      </w:r>
    </w:p>
    <w:p>
      <w:pPr>
        <w:spacing w:before="20" w:after="190"/>
      </w:pPr>
      <w:r>
        <w:rPr/>
        <w:t xml:space="preserve">Wpisz opis</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Wpisz opis: </w:t>
      </w:r>
    </w:p>
    <w:p>
      <w:pPr/>
      <w:r>
        <w:rPr/>
        <w:t xml:space="preserve">potrafi opisać sposób przeprowadzania transakcji kupna-sprzedaży nieruchomości </w:t>
      </w:r>
    </w:p>
    <w:p>
      <w:pPr>
        <w:spacing w:before="60"/>
      </w:pPr>
      <w:r>
        <w:rPr/>
        <w:t xml:space="preserve">Weryfikacja: </w:t>
      </w:r>
    </w:p>
    <w:p>
      <w:pPr>
        <w:spacing w:before="20" w:after="190"/>
      </w:pPr>
      <w:r>
        <w:rPr/>
        <w:t xml:space="preserve">Wpisz opis</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Wpisz opis: </w:t>
      </w:r>
    </w:p>
    <w:p>
      <w:pPr/>
      <w:r>
        <w:rPr/>
        <w:t xml:space="preserve">ma świadomość konieczności ustawicznego kształcenia i podnoszenia swoich kwalifikacji zawodowych </w:t>
      </w:r>
    </w:p>
    <w:p>
      <w:pPr>
        <w:spacing w:before="60"/>
      </w:pPr>
      <w:r>
        <w:rPr/>
        <w:t xml:space="preserve">Weryfikacja: </w:t>
      </w:r>
    </w:p>
    <w:p>
      <w:pPr>
        <w:spacing w:before="20" w:after="190"/>
      </w:pPr>
      <w:r>
        <w:rPr/>
        <w:t xml:space="preserve">Wpisz opis</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2026-10-02T01:39:25+02:00</dcterms:created>
  <dcterms:modified xsi:type="dcterms:W3CDTF">2026-10-02T01:39:25+02:00</dcterms:modified>
</cp:coreProperties>
</file>

<file path=docProps/custom.xml><?xml version="1.0" encoding="utf-8"?>
<Properties xmlns="http://schemas.openxmlformats.org/officeDocument/2006/custom-properties" xmlns:vt="http://schemas.openxmlformats.org/officeDocument/2006/docPropsVTypes"/>
</file>