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Andrzej Wieczorek;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1/1B.3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40 h - przygotowanie do zajęć w tym zapoznanie z literaturą, 4 h - przygotowanie do zaliczenia, 8 h - przygotowanie do kolokwium, 10 h - przygotowanie pracy,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Jest to nabywanie pasywnej umiejętności językowej umożliwiającej rozpoznawanie prostych tekstów z życia codziennego, jak również w minimalnym zakresie umożliwiającej prowadzenie prostych konwersacji (udzielanie odpowiedzi na postawione pytania). W semestrze II i III wprowadza się w miarę możliwości elementy fachowego języka angielskiego, a także materiały prasowe i z internetu.
</w:t>
      </w:r>
    </w:p>
    <w:p>
      <w:pPr>
        <w:keepNext w:val="1"/>
        <w:spacing w:after="10"/>
      </w:pPr>
      <w:r>
        <w:rPr>
          <w:b/>
          <w:bCs/>
        </w:rPr>
        <w:t xml:space="preserve">Treści kształcenia: </w:t>
      </w:r>
    </w:p>
    <w:p>
      <w:pPr>
        <w:spacing w:before="20" w:after="190"/>
      </w:pPr>
      <w:r>
        <w:rPr/>
        <w:t xml:space="preserve">Ćwiczenia:
1. Zdania czasowe I okres warunkowy.
2. Zastosowanie czasowników pospolitych: "make, do, take, get".
3. Wady i zalety podróżowania. Środki transportu.
4. Pytanie o drogę i jej wskazywanie.
5. Strona bierna - formy i zastosowanie.
6. Zwyczaje i nawyki. Składanie zażaleń.
7. Rozmowa telefoniczna - typowe zwroty i wyrażenia.
8. Pisanie recenzji filmu lub książki.
9. II okres warunkowy - wyrażanie hipotez i założeń.
10. Czasownik modalny "might" - wyrażanie przypuszczeń co do przyszłości.
11. Czasowniki frazowe: dosłowne i idiomatyczne.
12. So/such w zdaniach wykrzyknikowych.
13. "Present Perfect" w aspekcie ciągłym i prostym.
14. Odcienie znaczeniowe powszechnie używanych czasowników : "bring/take/come/go".
15. Zwroty grzecznościowe dnia codziennego.
</w:t>
      </w:r>
    </w:p>
    <w:p>
      <w:pPr>
        <w:keepNext w:val="1"/>
        <w:spacing w:after="10"/>
      </w:pPr>
      <w:r>
        <w:rPr>
          <w:b/>
          <w:bCs/>
        </w:rPr>
        <w:t xml:space="preserve">Metody oceny: </w:t>
      </w:r>
    </w:p>
    <w:p>
      <w:pPr>
        <w:spacing w:before="20" w:after="190"/>
      </w:pPr>
      <w:r>
        <w:rPr/>
        <w:t xml:space="preserve"> 1.Formalnym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dla studentów, którzy kontynuują naukę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streszczenie tekstu lub wypełnić formularz.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Wpełnianie formularzy, pisanie prostych tekstów w oparciu o zadane pytania. Analiza modelowych tekstów: poznawanie typowych zwrotów i struktury tekstu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Umie napisać list (e-mail), w którym przedstawia informacje o sobie lub innych, zadaje pytania lub odpowiada na zadane pytania. Potrafi konstruować proste wypowiedzi w oparciu o fakty, potrafi zgadzać się lub nie zgadzać się z rozmówcą.  Potrafi analizować treść tekstu. Potrafi napisać streszczenie tekstu lub wypełnić formularz.</w:t>
      </w:r>
    </w:p>
    <w:p>
      <w:pPr>
        <w:spacing w:before="60"/>
      </w:pPr>
      <w:r>
        <w:rPr/>
        <w:t xml:space="preserve">Weryfikacja: </w:t>
      </w:r>
    </w:p>
    <w:p>
      <w:pPr>
        <w:spacing w:before="20" w:after="190"/>
      </w:pPr>
      <w:r>
        <w:rPr/>
        <w:t xml:space="preserve">Słuchanie różnorodnych wypowiedzi dotyczących omawianych zagadnień;ćwiczenie rozumienia tekstu ze słuchu. Śledzenie stron anglojęzycznych.Odpowiadanie na pytania lektora; ćwiczenie krótkiej wypowiedzi sterowanej.Dopasowywanie fragmentów tekstu i syntetyzowanie.Wypełnianie formularzy, pisanie pism.</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historii, geografii, kultury i techniki Wielkiej Brytanii i USA. Rozumie teksty i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2026-07-09T15:07:39+02:00</dcterms:created>
  <dcterms:modified xsi:type="dcterms:W3CDTF">2026-07-09T15:07:39+02:00</dcterms:modified>
</cp:coreProperties>
</file>

<file path=docProps/custom.xml><?xml version="1.0" encoding="utf-8"?>
<Properties xmlns="http://schemas.openxmlformats.org/officeDocument/2006/custom-properties" xmlns:vt="http://schemas.openxmlformats.org/officeDocument/2006/docPropsVTypes"/>
</file>