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ZKO 1/1A.2</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32 h - ćwiczenia, 50 h - przygotowanie do zajęć w tym zapoznanie z literaturą, 4 h - przygotowanie do zaliczenia, 8 h - przygotowanie do kolokwium, 6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 ćwiczenia
0,24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zaliczenie poprzedniego modułu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 Lektorat jest kursem nauki języka angielskiego od początku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
</w:t>
      </w:r>
    </w:p>
    <w:p>
      <w:pPr>
        <w:keepNext w:val="1"/>
        <w:spacing w:after="10"/>
      </w:pPr>
      <w:r>
        <w:rPr>
          <w:b/>
          <w:bCs/>
        </w:rPr>
        <w:t xml:space="preserve">Treści kształcenia: </w:t>
      </w:r>
    </w:p>
    <w:p>
      <w:pPr>
        <w:spacing w:before="20" w:after="190"/>
      </w:pPr>
      <w:r>
        <w:rPr/>
        <w:t xml:space="preserve">Ćwiczenia:
Unit 6 "Can you speak English?" : Modal verbs can and could, Past Simple of be: was, were - affirmatives, negatives and questions, countries and languages, words that sound the same, talking on the phone: directory enquires, reading and talking about present and past abilities, writing - a job application
Unit 7 "Then and now": Past Simple - affirmatives and questions with regular and irregular verbs, time expressions, writing - describing a holiday
Unit 8 "A dateto remember": Past Simple - negatives with regular and irregular verbs, time expresssions relationship vocabulary, special occasions - birthday, Thanksgiving Day, silent letters, speaking: getting information, writing about a friend
Unit 9 "Food you like!: countable and uncountable nouns, a and some, much and many, food and drink vocabulary, polite offers and requests Would you like ...?, "Could I have...?, food around the world, my favourite national food, writing - filling in forms
Unit 10 "Bigger and better!: comparatives and superlatives, the verb "have got", city and country adjectives and words, directions, talking about your town, comparing life in the city and the countryside, writing - describing a place.
</w:t>
      </w:r>
    </w:p>
    <w:p>
      <w:pPr>
        <w:keepNext w:val="1"/>
        <w:spacing w:after="10"/>
      </w:pPr>
      <w:r>
        <w:rPr>
          <w:b/>
          <w:bCs/>
        </w:rPr>
        <w:t xml:space="preserve">Metody oceny: </w:t>
      </w:r>
    </w:p>
    <w:p>
      <w:pPr>
        <w:spacing w:before="20" w:after="190"/>
      </w:pPr>
      <w:r>
        <w:rPr/>
        <w:t xml:space="preserve"> 1. Formalnym warunkiem zaliczenia przedmiotu jest systematyczne uczęszczanie na zajęcia językowe; dopuszcza się nieobecność nieusprawiedliwioną maksymalnie na dwóch zajęciach. Nieobecności nie mogą mieć miejsca (poza przypadkami losowymi) na zajęciach, na których wyznaczone jest kolokwium.
2. Kontroli obecności oraz usprawiedliwienia nieobecności dokonuje lektor prowadzący zajęcia w danej grupie. Student jest zobowiązany przynieść usprawiedliwienie nieobecności w ciągu dwóch kolejnych zjazdów; po tym czasie usprawiedliwienie nie będzie uwzględniane.
3. Student ma obowiązek posiadać na zajęciach swój podręcznik i inne materiały wskazane przez wykładowcę.
4. Aby uzyskać zaliczenie semestru, student musi wykazać się opanowaniem w dostatecznym stopniu materiału nauczania zgodnego ze standardowym programem ustalonym dla danego języka i poziomu. Stopień opanowania materiału oceniany jest na podstawie: wypowiedzi ustnych i przygotowanych prezentacji, krótkich sprawdzianów pisemnych z poszczególnych partii materiału, pisemnych prac kontrolnych (co najmniej jednej w semestrze), prac domowych (i innych prac dodatkowych zleconych przez wykładowcę). 
5. Metody dydaktyczne: powtarzanie i zapamiętywanie słów, wyrażeń, wzorów zdaniowych; ćwiczenie wymowy wyrazów i grup wyrazowych; intonacja, wzory intonacyjne zdań; czytanie, praca z tekstem czytanym; rozumienie ze słuchu, praca z tekstem słuchanym; odpowiedzi na pytania, krótkie wypowiedzi sterowane; tłumaczenie na polski i na angielski; rozwiązywanie ćwiczeń leksykalno-gramatycznych; utrwalanie zagadnień gramatycznych.
6. Wpis oceny uzyskuje się na ostatnim zajęciu w semestrze (niezbędny jest indeks i karta); w przypadku niespełnienia warunków uzyskania oceny w tym terminie, student ma prawo ubiegać się o uzyskanie zaliczenia w sesji egzaminacyjnej. 
7. W przypadku niezaliczenia przedmiotu w wyznaczonych terminach student otrzymuje ocenę 2.0 i nie nalicza się punktów ECTS.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przeznaczony jest dla studentów,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korzystać ze wskazanej literatury (krótkie teksty popularnonaukowe).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typu yes / no, odpowiedzi szczegółowe na pytania do tekstu; dopasowywanie brakujących fragmentów tekstu; wyszukiwanie szczegółów w treści tekstu.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 Potrafi  wypełnić formularz, napisać odpowiedzi na proste pytania. Umie napisać list (e-mail), w którym przedstawia informacje o sobie lub innych.  </w:t>
      </w:r>
    </w:p>
    <w:p>
      <w:pPr>
        <w:spacing w:before="60"/>
      </w:pPr>
      <w:r>
        <w:rPr/>
        <w:t xml:space="preserve">Weryfikacja: </w:t>
      </w:r>
    </w:p>
    <w:p>
      <w:pPr>
        <w:spacing w:before="20" w:after="190"/>
      </w:pPr>
      <w:r>
        <w:rPr/>
        <w:t xml:space="preserve">Wypełnianie formularzy, pisanie prostych tekstów w oparciu o zadane pytania. Śledzenie wybranych stron anglojęzycznych w Internecie.</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porozumieć się w prosty sposób pod warunkiem, że rozmówca jest przygotowany na powtórzenie wypowiedzi w wolniejszym tempie, i pomoże sformułować to, co chce powiedzieć. </w:t>
      </w:r>
    </w:p>
    <w:p>
      <w:pPr>
        <w:spacing w:before="60"/>
      </w:pPr>
      <w:r>
        <w:rPr/>
        <w:t xml:space="preserve">Weryfikacja: </w:t>
      </w:r>
    </w:p>
    <w:p>
      <w:pPr>
        <w:spacing w:before="20" w:after="190"/>
      </w:pPr>
      <w:r>
        <w:rPr/>
        <w:t xml:space="preserve">Odpowiedzi na pytania lektora; zadawnie pytań innemu studentowi.</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Potrafi zrozumieć uproszczone wypowiedzi w języku angielskim, z zakresu życia codziennego. Potrafi  wypełnić formularz, napisać odpowiedzi na proste pytania. Umie napisać list (e-mail), w którym przedstawia informacje o sobie lub innych.  Potrafi porozumieć się w prosty sposób pod warunkiem, że rozmówca jest przygotowany na powtórzenie wypowiedzi w wolniejszym tempie, i pomoże sformułować to, co chce powiedzieć.  Ma podstawy z zakresu gramatyki i leksyki języka angielskiego. Zna wybrane przykłady z historii, geografii, kultury i techniki Wielkiej Brytanii i USA. </w:t>
      </w:r>
    </w:p>
    <w:p>
      <w:pPr>
        <w:spacing w:before="60"/>
      </w:pPr>
      <w:r>
        <w:rPr/>
        <w:t xml:space="preserve">Weryfikacja: </w:t>
      </w:r>
    </w:p>
    <w:p>
      <w:pPr>
        <w:spacing w:before="20" w:after="190"/>
      </w:pPr>
      <w:r>
        <w:rPr/>
        <w:t xml:space="preserve">Słuchanie różnorodnych wypowiedzi dotyczących omawianych zagadnień; ćwiczenie rozumienia tekstu ze słuchu. Wypełnianie formularzy, pisanie prostych tekstów. Śledzenie stron anglojęzycznych.Testy postępu;odpowiedzi na pytania lektora;zadawnie pytań innemu studentowi; analizowanie tekstów na zajęciach</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angielskiego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funkcjonowaniu w środowisku anglojęzycznym. Zna przykłady z geografii i kultury Wielkiej Brytanii i USA.  Rozumie nieskomplikowane teksty i najprostsze wypowiedzi, dotyczące spraw ogólnych i życia codziennego. Rozumie konieczność kontynuowania nauki języka angielskiego po studiach, szczególnie w kierunku swojej specjalności.</w:t>
      </w:r>
    </w:p>
    <w:p>
      <w:pPr>
        <w:spacing w:before="60"/>
      </w:pPr>
      <w:r>
        <w:rPr/>
        <w:t xml:space="preserve">Weryfikacja: </w:t>
      </w:r>
    </w:p>
    <w:p>
      <w:pPr>
        <w:spacing w:before="20" w:after="190"/>
      </w:pPr>
      <w:r>
        <w:rPr/>
        <w:t xml:space="preserve">Przedstawianie krótkich i prostych tekstów na temat Wielkiej Brytanii i USA, jak również typowych zachowań, zwrotów, zapytań i reakcji w miejscach, tj. sklep, hotel, urząd, rozmowa telefoniczna.</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2026-07-31T14:09:40+02:00</dcterms:created>
  <dcterms:modified xsi:type="dcterms:W3CDTF">2026-07-31T14:09:40+02:00</dcterms:modified>
</cp:coreProperties>
</file>

<file path=docProps/custom.xml><?xml version="1.0" encoding="utf-8"?>
<Properties xmlns="http://schemas.openxmlformats.org/officeDocument/2006/custom-properties" xmlns:vt="http://schemas.openxmlformats.org/officeDocument/2006/docPropsVTypes"/>
</file>